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"/>
        <w:ind w:left="0"/>
        <w:rPr>
          <w:sz w:val="13"/>
        </w:rPr>
      </w:pPr>
    </w:p>
    <w:tbl>
      <w:tblPr>
        <w:tblStyle w:val="7"/>
        <w:tblW w:w="5001" w:type="dxa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4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7" w:type="dxa"/>
            <w:vMerge w:val="restart"/>
          </w:tcPr>
          <w:p>
            <w:pPr>
              <w:pStyle w:val="9"/>
              <w:rPr>
                <w:b/>
                <w:i/>
                <w:sz w:val="18"/>
              </w:rPr>
            </w:pPr>
            <w:r>
              <w:rPr>
                <w:sz w:val="20"/>
                <w:lang w:eastAsia="ru-RU"/>
              </w:rPr>
              <w:drawing>
                <wp:inline distT="0" distB="0" distL="0" distR="0">
                  <wp:extent cx="611505" cy="5334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282" cy="54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4" w:type="dxa"/>
          </w:tcPr>
          <w:p>
            <w:pPr>
              <w:pStyle w:val="9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Федеральное</w:t>
            </w:r>
            <w:r>
              <w:rPr>
                <w:b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государственное</w:t>
            </w:r>
            <w:r>
              <w:rPr>
                <w:b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бюджетное</w:t>
            </w:r>
          </w:p>
          <w:p>
            <w:pPr>
              <w:pStyle w:val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6"/>
                <w:szCs w:val="16"/>
              </w:rPr>
              <w:t>образовательное</w:t>
            </w:r>
            <w:r>
              <w:rPr>
                <w:b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учреждение</w:t>
            </w:r>
            <w:r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высшего</w:t>
            </w:r>
            <w:r>
              <w:rPr>
                <w:b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образования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67" w:type="dxa"/>
            <w:vMerge w:val="continue"/>
          </w:tcPr>
          <w:p>
            <w:pPr>
              <w:pStyle w:val="9"/>
              <w:ind w:left="200"/>
              <w:rPr>
                <w:sz w:val="20"/>
              </w:rPr>
            </w:pPr>
          </w:p>
        </w:tc>
        <w:tc>
          <w:tcPr>
            <w:tcW w:w="4134" w:type="dxa"/>
          </w:tcPr>
          <w:p>
            <w:pPr>
              <w:pStyle w:val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«Российский государственный аграрный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университет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МСХА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имени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К.А.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Тимирязева»</w:t>
            </w:r>
          </w:p>
        </w:tc>
      </w:tr>
    </w:tbl>
    <w:p>
      <w:pPr>
        <w:pStyle w:val="5"/>
        <w:ind w:left="595"/>
        <w:rPr>
          <w:sz w:val="20"/>
        </w:rPr>
      </w:pPr>
      <w:r>
        <w:rPr>
          <w:sz w:val="20"/>
          <w:lang w:eastAsia="ru-RU"/>
        </w:rPr>
        <w:drawing>
          <wp:inline distT="0" distB="0" distL="0" distR="0">
            <wp:extent cx="2566035" cy="1579880"/>
            <wp:effectExtent l="0" t="0" r="0" b="0"/>
            <wp:docPr id="3" name="image2.jpeg" descr="Изображение выглядит как внешний, лодка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Изображение выглядит как внешний, лодка  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228" cy="158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7"/>
        <w:ind w:left="864" w:right="740" w:hanging="1"/>
        <w:jc w:val="center"/>
        <w:rPr>
          <w:b/>
          <w:i/>
        </w:rPr>
      </w:pPr>
      <w:r>
        <w:rPr>
          <w:b/>
          <w:i/>
          <w:color w:val="995227"/>
        </w:rPr>
        <w:t>26-я Московская международная</w:t>
      </w:r>
      <w:r>
        <w:rPr>
          <w:b/>
          <w:i/>
          <w:color w:val="995227"/>
          <w:spacing w:val="1"/>
        </w:rPr>
        <w:t xml:space="preserve"> </w:t>
      </w:r>
      <w:r>
        <w:rPr>
          <w:b/>
          <w:i/>
          <w:color w:val="995227"/>
        </w:rPr>
        <w:t>межвузовская</w:t>
      </w:r>
      <w:r>
        <w:rPr>
          <w:b/>
          <w:i/>
          <w:color w:val="995227"/>
          <w:spacing w:val="-7"/>
        </w:rPr>
        <w:t xml:space="preserve"> </w:t>
      </w:r>
      <w:r>
        <w:rPr>
          <w:b/>
          <w:i/>
          <w:color w:val="995227"/>
        </w:rPr>
        <w:t>научно-техническая</w:t>
      </w:r>
    </w:p>
    <w:p>
      <w:pPr>
        <w:ind w:left="574" w:right="451"/>
        <w:jc w:val="center"/>
        <w:rPr>
          <w:b/>
          <w:i/>
        </w:rPr>
      </w:pPr>
      <w:r>
        <w:rPr>
          <w:b/>
          <w:i/>
          <w:color w:val="995227"/>
        </w:rPr>
        <w:t>конференция студентов, магистрантов,</w:t>
      </w:r>
      <w:r>
        <w:rPr>
          <w:b/>
          <w:i/>
          <w:color w:val="995227"/>
          <w:spacing w:val="-52"/>
        </w:rPr>
        <w:t xml:space="preserve"> </w:t>
      </w:r>
      <w:r>
        <w:rPr>
          <w:b/>
          <w:i/>
          <w:color w:val="995227"/>
        </w:rPr>
        <w:t>аспирантов</w:t>
      </w:r>
      <w:r>
        <w:rPr>
          <w:b/>
          <w:i/>
          <w:color w:val="995227"/>
          <w:spacing w:val="-1"/>
        </w:rPr>
        <w:t xml:space="preserve"> </w:t>
      </w:r>
      <w:r>
        <w:rPr>
          <w:b/>
          <w:i/>
          <w:color w:val="995227"/>
        </w:rPr>
        <w:t>и</w:t>
      </w:r>
      <w:r>
        <w:rPr>
          <w:b/>
          <w:i/>
          <w:color w:val="995227"/>
          <w:spacing w:val="-1"/>
        </w:rPr>
        <w:t xml:space="preserve"> </w:t>
      </w:r>
      <w:r>
        <w:rPr>
          <w:b/>
          <w:i/>
          <w:color w:val="995227"/>
        </w:rPr>
        <w:t>молодых ученых</w:t>
      </w:r>
    </w:p>
    <w:p>
      <w:pPr>
        <w:pStyle w:val="6"/>
      </w:pPr>
      <w:r>
        <w:rPr>
          <w:color w:val="0D0D0D"/>
          <w:w w:val="80"/>
        </w:rPr>
        <w:t>«ПОДЪЕМНО-ТРАНСПОРТНЫЕ,</w:t>
      </w:r>
      <w:r>
        <w:rPr>
          <w:color w:val="0D0D0D"/>
          <w:spacing w:val="1"/>
          <w:w w:val="80"/>
        </w:rPr>
        <w:t xml:space="preserve"> </w:t>
      </w:r>
      <w:r>
        <w:rPr>
          <w:color w:val="0D0D0D"/>
          <w:w w:val="80"/>
        </w:rPr>
        <w:t>СТРОИТЕЛЬНЫЕ,</w:t>
      </w:r>
      <w:r>
        <w:rPr>
          <w:color w:val="0D0D0D"/>
          <w:spacing w:val="1"/>
          <w:w w:val="80"/>
        </w:rPr>
        <w:t xml:space="preserve"> </w:t>
      </w:r>
      <w:r>
        <w:rPr>
          <w:color w:val="0D0D0D"/>
          <w:w w:val="80"/>
        </w:rPr>
        <w:t>ДОРОЖНЫЕ,</w:t>
      </w:r>
      <w:r>
        <w:rPr>
          <w:color w:val="0D0D0D"/>
          <w:spacing w:val="7"/>
          <w:w w:val="80"/>
        </w:rPr>
        <w:t xml:space="preserve"> </w:t>
      </w:r>
      <w:r>
        <w:rPr>
          <w:color w:val="0D0D0D"/>
          <w:w w:val="80"/>
        </w:rPr>
        <w:t>ПУТЕВЫЕ,</w:t>
      </w:r>
      <w:r>
        <w:rPr>
          <w:color w:val="0D0D0D"/>
          <w:spacing w:val="7"/>
          <w:w w:val="80"/>
        </w:rPr>
        <w:t xml:space="preserve"> </w:t>
      </w:r>
      <w:r>
        <w:rPr>
          <w:color w:val="0D0D0D"/>
          <w:w w:val="80"/>
        </w:rPr>
        <w:t>МЕЛИОРАТИВНЫЕ</w:t>
      </w:r>
      <w:r>
        <w:rPr>
          <w:color w:val="0D0D0D"/>
          <w:spacing w:val="1"/>
          <w:w w:val="80"/>
        </w:rPr>
        <w:t xml:space="preserve"> </w:t>
      </w:r>
      <w:r>
        <w:rPr>
          <w:color w:val="0D0D0D"/>
          <w:w w:val="80"/>
        </w:rPr>
        <w:t>МАШИНЫ</w:t>
      </w:r>
      <w:r>
        <w:rPr>
          <w:color w:val="0D0D0D"/>
          <w:spacing w:val="33"/>
          <w:w w:val="80"/>
        </w:rPr>
        <w:t xml:space="preserve"> </w:t>
      </w:r>
      <w:r>
        <w:rPr>
          <w:color w:val="0D0D0D"/>
          <w:w w:val="80"/>
        </w:rPr>
        <w:t>И</w:t>
      </w:r>
      <w:r>
        <w:rPr>
          <w:color w:val="0D0D0D"/>
          <w:spacing w:val="30"/>
          <w:w w:val="80"/>
        </w:rPr>
        <w:t xml:space="preserve"> </w:t>
      </w:r>
      <w:r>
        <w:rPr>
          <w:color w:val="0D0D0D"/>
          <w:w w:val="80"/>
        </w:rPr>
        <w:t>РОБОТОТЕХНИЧЕСКИЕ</w:t>
      </w:r>
      <w:r>
        <w:rPr>
          <w:color w:val="0D0D0D"/>
          <w:spacing w:val="31"/>
          <w:w w:val="80"/>
        </w:rPr>
        <w:t xml:space="preserve"> </w:t>
      </w:r>
      <w:r>
        <w:rPr>
          <w:color w:val="0D0D0D"/>
          <w:w w:val="80"/>
        </w:rPr>
        <w:t>КОМПЛЕКСЫ»</w:t>
      </w:r>
    </w:p>
    <w:p>
      <w:pPr>
        <w:spacing w:before="185"/>
        <w:ind w:left="1654"/>
        <w:jc w:val="both"/>
        <w:rPr>
          <w:b/>
          <w:i/>
          <w:sz w:val="20"/>
        </w:rPr>
      </w:pPr>
      <w:r>
        <w:rPr>
          <w:b/>
          <w:i/>
          <w:color w:val="0E233D"/>
          <w:sz w:val="20"/>
        </w:rPr>
        <w:t>Уважаемые</w:t>
      </w:r>
      <w:r>
        <w:rPr>
          <w:b/>
          <w:i/>
          <w:color w:val="0E233D"/>
          <w:spacing w:val="-4"/>
          <w:sz w:val="20"/>
        </w:rPr>
        <w:t xml:space="preserve"> </w:t>
      </w:r>
      <w:r>
        <w:rPr>
          <w:b/>
          <w:i/>
          <w:color w:val="0E233D"/>
          <w:sz w:val="20"/>
        </w:rPr>
        <w:t>коллеги!</w:t>
      </w:r>
    </w:p>
    <w:p>
      <w:pPr>
        <w:spacing w:before="114"/>
        <w:ind w:left="166" w:right="38"/>
        <w:jc w:val="both"/>
        <w:rPr>
          <w:i/>
          <w:sz w:val="20"/>
        </w:rPr>
      </w:pPr>
      <w:r>
        <w:rPr>
          <w:i/>
          <w:sz w:val="20"/>
        </w:rPr>
        <w:t>Российский государственный аграрный университет –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МСХА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имени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К.А.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Тимирязева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при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поддержке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Межрегиональной общественной организации «Подъемно-транспортное научно-техническое общество: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Региональные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объединения специалистов» (РОСПТО) и Московского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государственного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технического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университета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имени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Н.Э.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Баумана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(МГТУ</w:t>
      </w:r>
      <w:r>
        <w:t xml:space="preserve"> </w:t>
      </w:r>
      <w:r>
        <w:rPr>
          <w:i/>
          <w:sz w:val="20"/>
        </w:rPr>
        <w:t>им. Н.Э. Баумана)   приглашает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принять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 xml:space="preserve">участие </w:t>
      </w:r>
      <w:r>
        <w:rPr>
          <w:i/>
          <w:w w:val="95"/>
          <w:sz w:val="20"/>
        </w:rPr>
        <w:t>в 26-й Московской международной межвузовской научно-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pacing w:val="-2"/>
          <w:sz w:val="20"/>
        </w:rPr>
        <w:t>технической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конференции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студентов,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магистрантов,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ас</w:t>
      </w:r>
      <w:r>
        <w:rPr>
          <w:i/>
          <w:sz w:val="20"/>
        </w:rPr>
        <w:t>пирантов и молодых ученых «Подъемно-транспортные,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строительные,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дорожные,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путевые,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мелиоративные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ма</w:t>
      </w:r>
      <w:r>
        <w:rPr>
          <w:i/>
          <w:w w:val="95"/>
          <w:sz w:val="20"/>
        </w:rPr>
        <w:t>шины и робототехнические комплексы», которая состо</w:t>
      </w:r>
      <w:r>
        <w:rPr>
          <w:i/>
          <w:sz w:val="20"/>
        </w:rPr>
        <w:t>ится</w:t>
      </w:r>
      <w:r>
        <w:rPr>
          <w:i/>
          <w:spacing w:val="-5"/>
          <w:sz w:val="20"/>
        </w:rPr>
        <w:t xml:space="preserve"> </w:t>
      </w:r>
      <w:r>
        <w:rPr>
          <w:b/>
          <w:i/>
          <w:sz w:val="20"/>
        </w:rPr>
        <w:t>12-13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мая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2022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года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базе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кафедр «Тракторов и автомобилей»</w:t>
      </w:r>
      <w:r>
        <w:rPr>
          <w:i/>
          <w:spacing w:val="-7"/>
          <w:sz w:val="20"/>
        </w:rPr>
        <w:t xml:space="preserve"> и «Т</w:t>
      </w:r>
      <w:r>
        <w:rPr>
          <w:i/>
          <w:sz w:val="20"/>
        </w:rPr>
        <w:t>ехнической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эксплуатации технологических машин и оборудования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природообустройства» института механики и энергетики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имени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В.П.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Горячкина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РГАУ-МСХА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имени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К.А.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Тимирязева</w:t>
      </w:r>
    </w:p>
    <w:p>
      <w:pPr>
        <w:ind w:left="1839"/>
        <w:jc w:val="both"/>
        <w:rPr>
          <w:sz w:val="20"/>
        </w:rPr>
      </w:pP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Москва,</w:t>
      </w:r>
      <w:r>
        <w:rPr>
          <w:spacing w:val="-1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</w:p>
    <w:p>
      <w:pPr>
        <w:pStyle w:val="2"/>
        <w:spacing w:before="90"/>
        <w:ind w:left="250"/>
        <w:jc w:val="center"/>
      </w:pPr>
      <w:r>
        <w:rPr>
          <w:b w:val="0"/>
        </w:rPr>
        <w:br w:type="column"/>
      </w:r>
      <w:r>
        <w:rPr>
          <w:color w:val="0E233D"/>
        </w:rPr>
        <w:t>ПРОГРАММНЫЙ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КОМИТЕТ</w:t>
      </w:r>
    </w:p>
    <w:p>
      <w:pPr>
        <w:spacing w:before="115"/>
        <w:ind w:left="308" w:right="41" w:hanging="142"/>
        <w:jc w:val="both"/>
        <w:rPr>
          <w:sz w:val="18"/>
        </w:rPr>
      </w:pPr>
      <w:r>
        <w:rPr>
          <w:b/>
          <w:sz w:val="18"/>
        </w:rPr>
        <w:t xml:space="preserve">Трухачев Владимир Иванович (председатель)– </w:t>
      </w:r>
      <w:r>
        <w:rPr>
          <w:sz w:val="18"/>
        </w:rPr>
        <w:t>ректор</w:t>
      </w:r>
      <w:r>
        <w:rPr>
          <w:spacing w:val="1"/>
          <w:sz w:val="18"/>
        </w:rPr>
        <w:t xml:space="preserve"> </w:t>
      </w:r>
      <w:r>
        <w:rPr>
          <w:sz w:val="18"/>
        </w:rPr>
        <w:t>РГАУ-МСХА имени К.А. Тимирязева, Академик РАН,</w:t>
      </w:r>
      <w:r>
        <w:rPr>
          <w:spacing w:val="1"/>
          <w:sz w:val="18"/>
        </w:rPr>
        <w:t xml:space="preserve"> </w:t>
      </w:r>
      <w:r>
        <w:rPr>
          <w:sz w:val="18"/>
        </w:rPr>
        <w:t>профессор;</w:t>
      </w:r>
    </w:p>
    <w:p>
      <w:pPr>
        <w:spacing w:before="1"/>
        <w:ind w:left="308" w:right="41" w:hanging="142"/>
        <w:jc w:val="both"/>
        <w:rPr>
          <w:sz w:val="18"/>
        </w:rPr>
      </w:pPr>
      <w:r>
        <w:rPr>
          <w:b/>
          <w:sz w:val="18"/>
        </w:rPr>
        <w:t>Дидманидзе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Отари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Назирович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(сопредседатель)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Академик</w:t>
      </w:r>
      <w:r>
        <w:rPr>
          <w:spacing w:val="16"/>
          <w:sz w:val="18"/>
        </w:rPr>
        <w:t xml:space="preserve"> </w:t>
      </w:r>
      <w:r>
        <w:rPr>
          <w:sz w:val="18"/>
        </w:rPr>
        <w:t>РАН,</w:t>
      </w:r>
      <w:r>
        <w:rPr>
          <w:spacing w:val="62"/>
          <w:sz w:val="18"/>
        </w:rPr>
        <w:t xml:space="preserve"> </w:t>
      </w:r>
      <w:r>
        <w:rPr>
          <w:sz w:val="18"/>
        </w:rPr>
        <w:t>профессор,</w:t>
      </w:r>
      <w:r>
        <w:rPr>
          <w:spacing w:val="62"/>
          <w:sz w:val="18"/>
        </w:rPr>
        <w:t xml:space="preserve"> </w:t>
      </w:r>
      <w:r>
        <w:rPr>
          <w:sz w:val="18"/>
        </w:rPr>
        <w:t>зав.</w:t>
      </w:r>
      <w:r>
        <w:rPr>
          <w:spacing w:val="62"/>
          <w:sz w:val="18"/>
        </w:rPr>
        <w:t xml:space="preserve"> </w:t>
      </w:r>
      <w:r>
        <w:rPr>
          <w:sz w:val="18"/>
        </w:rPr>
        <w:t>кафедрой «Тракторов и автомобилей» РГАУ-МСХА</w:t>
      </w:r>
      <w:r>
        <w:rPr>
          <w:spacing w:val="-3"/>
          <w:sz w:val="18"/>
        </w:rPr>
        <w:t xml:space="preserve"> </w:t>
      </w:r>
      <w:r>
        <w:rPr>
          <w:sz w:val="18"/>
        </w:rPr>
        <w:t>имени</w:t>
      </w:r>
      <w:r>
        <w:rPr>
          <w:spacing w:val="-2"/>
          <w:sz w:val="18"/>
        </w:rPr>
        <w:t xml:space="preserve"> </w:t>
      </w:r>
      <w:r>
        <w:rPr>
          <w:sz w:val="18"/>
        </w:rPr>
        <w:t>К.А.</w:t>
      </w:r>
      <w:r>
        <w:rPr>
          <w:spacing w:val="-1"/>
          <w:sz w:val="18"/>
        </w:rPr>
        <w:t xml:space="preserve"> </w:t>
      </w:r>
      <w:r>
        <w:rPr>
          <w:sz w:val="18"/>
        </w:rPr>
        <w:t>Тимирязева;</w:t>
      </w:r>
    </w:p>
    <w:p>
      <w:pPr>
        <w:spacing w:before="1"/>
        <w:ind w:left="308" w:right="41" w:hanging="142"/>
        <w:jc w:val="both"/>
        <w:rPr>
          <w:bCs/>
          <w:sz w:val="18"/>
        </w:rPr>
      </w:pPr>
      <w:r>
        <w:rPr>
          <w:b/>
          <w:sz w:val="18"/>
        </w:rPr>
        <w:t xml:space="preserve">Солнцев Алексей Алексеевич (сопредседатель) – </w:t>
      </w:r>
      <w:r>
        <w:rPr>
          <w:bCs/>
          <w:sz w:val="18"/>
        </w:rPr>
        <w:t xml:space="preserve">зам. председателя ФУМО по укрупненной группе специальностей и направлений подготовки 23.00.00 «Техника и технологии наземного транспорта», зав. кафедрой «Эксплуатация автомобильного транспорта и автосервиса» </w:t>
      </w:r>
      <w:r>
        <w:rPr>
          <w:sz w:val="18"/>
        </w:rPr>
        <w:t>Московский автомобильно-дорожный 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технический</w:t>
      </w:r>
      <w:r>
        <w:rPr>
          <w:spacing w:val="1"/>
          <w:sz w:val="18"/>
        </w:rPr>
        <w:t xml:space="preserve"> </w:t>
      </w:r>
      <w:r>
        <w:rPr>
          <w:sz w:val="18"/>
        </w:rPr>
        <w:t>университет</w:t>
      </w:r>
      <w:r>
        <w:rPr>
          <w:spacing w:val="1"/>
          <w:sz w:val="18"/>
        </w:rPr>
        <w:t xml:space="preserve"> </w:t>
      </w:r>
      <w:r>
        <w:rPr>
          <w:sz w:val="18"/>
        </w:rPr>
        <w:t>(МАДИ);</w:t>
      </w:r>
      <w:r>
        <w:rPr>
          <w:bCs/>
          <w:sz w:val="18"/>
        </w:rPr>
        <w:t xml:space="preserve"> </w:t>
      </w:r>
    </w:p>
    <w:p>
      <w:pPr>
        <w:pStyle w:val="2"/>
        <w:spacing w:line="207" w:lineRule="exact"/>
      </w:pPr>
      <w:r>
        <w:t>Вершинский</w:t>
      </w:r>
      <w:r>
        <w:rPr>
          <w:spacing w:val="-11"/>
        </w:rPr>
        <w:t xml:space="preserve"> </w:t>
      </w:r>
      <w:r>
        <w:t>Анатолий</w:t>
      </w:r>
      <w:r>
        <w:rPr>
          <w:spacing w:val="-10"/>
        </w:rPr>
        <w:t xml:space="preserve"> </w:t>
      </w:r>
      <w:r>
        <w:t>Владимирович</w:t>
      </w:r>
      <w:r>
        <w:rPr>
          <w:spacing w:val="-11"/>
        </w:rPr>
        <w:t xml:space="preserve"> </w:t>
      </w:r>
      <w:r>
        <w:t>(сопредседатель)</w:t>
      </w:r>
    </w:p>
    <w:p>
      <w:pPr>
        <w:pStyle w:val="5"/>
        <w:ind w:left="308" w:right="40"/>
        <w:jc w:val="both"/>
      </w:pPr>
      <w:r>
        <w:t>– д.т.н., профессор, председатель Межвузовского постоянно действующего программного комитета НМС ПТСДМиО, профессор кафедры «Подъемно-транспортные</w:t>
      </w:r>
      <w:r>
        <w:rPr>
          <w:spacing w:val="-10"/>
        </w:rPr>
        <w:t xml:space="preserve"> </w:t>
      </w:r>
      <w:r>
        <w:t>системы»</w:t>
      </w:r>
      <w:r>
        <w:rPr>
          <w:spacing w:val="-8"/>
        </w:rPr>
        <w:t xml:space="preserve"> </w:t>
      </w:r>
      <w:r>
        <w:t>МГТУ</w:t>
      </w:r>
      <w:r>
        <w:rPr>
          <w:spacing w:val="-1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Н.Э.</w:t>
      </w:r>
      <w:r>
        <w:rPr>
          <w:spacing w:val="-2"/>
        </w:rPr>
        <w:t xml:space="preserve"> </w:t>
      </w:r>
      <w:r>
        <w:t>Баумана;</w:t>
      </w:r>
    </w:p>
    <w:p>
      <w:pPr>
        <w:pStyle w:val="5"/>
        <w:ind w:left="308" w:right="38" w:hanging="142"/>
        <w:jc w:val="both"/>
      </w:pPr>
      <w:r>
        <w:rPr>
          <w:b/>
        </w:rPr>
        <w:t xml:space="preserve">Ивашков Николай Ильич (сопредседатель) </w:t>
      </w:r>
      <w:r>
        <w:t>– президент</w:t>
      </w:r>
      <w:r>
        <w:rPr>
          <w:spacing w:val="1"/>
        </w:rPr>
        <w:t xml:space="preserve"> </w:t>
      </w:r>
      <w:r>
        <w:t>Межрегиональной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«Подъ</w:t>
      </w:r>
      <w:r>
        <w:rPr>
          <w:spacing w:val="-1"/>
        </w:rPr>
        <w:t xml:space="preserve">емно-транспортное </w:t>
      </w:r>
      <w:r>
        <w:t>научно-техническое общество: Региональные</w:t>
      </w:r>
      <w:r>
        <w:rPr>
          <w:spacing w:val="-2"/>
        </w:rPr>
        <w:t xml:space="preserve"> </w:t>
      </w:r>
      <w:r>
        <w:t>объединения специалистов» (РОСПТО);</w:t>
      </w:r>
    </w:p>
    <w:p>
      <w:pPr>
        <w:ind w:left="308" w:right="40" w:hanging="142"/>
        <w:jc w:val="both"/>
        <w:rPr>
          <w:sz w:val="18"/>
        </w:rPr>
      </w:pPr>
      <w:r>
        <w:rPr>
          <w:b/>
          <w:sz w:val="18"/>
        </w:rPr>
        <w:t>Игнаткин Иван Юрьевич (зам. председателя) –</w:t>
      </w:r>
      <w:r>
        <w:rPr>
          <w:b/>
          <w:spacing w:val="-42"/>
          <w:sz w:val="18"/>
        </w:rPr>
        <w:t xml:space="preserve"> </w:t>
      </w:r>
      <w:r>
        <w:rPr>
          <w:sz w:val="18"/>
        </w:rPr>
        <w:t>и.о.</w:t>
      </w:r>
      <w:r>
        <w:rPr>
          <w:spacing w:val="1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45"/>
          <w:sz w:val="18"/>
        </w:rPr>
        <w:t xml:space="preserve"> </w:t>
      </w:r>
      <w:r>
        <w:rPr>
          <w:sz w:val="18"/>
        </w:rPr>
        <w:t>института</w:t>
      </w:r>
      <w:r>
        <w:rPr>
          <w:spacing w:val="45"/>
          <w:sz w:val="18"/>
        </w:rPr>
        <w:t xml:space="preserve"> </w:t>
      </w:r>
      <w:r>
        <w:rPr>
          <w:sz w:val="18"/>
        </w:rPr>
        <w:t>механики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45"/>
          <w:sz w:val="18"/>
        </w:rPr>
        <w:t xml:space="preserve"> </w:t>
      </w:r>
      <w:r>
        <w:rPr>
          <w:sz w:val="18"/>
        </w:rPr>
        <w:t>энергетики</w:t>
      </w:r>
      <w:r>
        <w:rPr>
          <w:spacing w:val="45"/>
          <w:sz w:val="18"/>
        </w:rPr>
        <w:t xml:space="preserve"> </w:t>
      </w:r>
      <w:r>
        <w:rPr>
          <w:sz w:val="18"/>
        </w:rPr>
        <w:t>им.</w:t>
      </w:r>
      <w:r>
        <w:rPr>
          <w:spacing w:val="1"/>
          <w:sz w:val="18"/>
        </w:rPr>
        <w:t xml:space="preserve"> </w:t>
      </w:r>
      <w:r>
        <w:rPr>
          <w:spacing w:val="1"/>
          <w:sz w:val="18"/>
        </w:rPr>
        <w:br w:type="textWrapping"/>
      </w:r>
      <w:r>
        <w:rPr>
          <w:sz w:val="18"/>
        </w:rPr>
        <w:t>В. П. Горячкина, профессор кафедры сопротивление материалов и детали машин РГАУ-МСХА имени</w:t>
      </w:r>
      <w:r>
        <w:rPr>
          <w:spacing w:val="1"/>
          <w:sz w:val="18"/>
        </w:rPr>
        <w:t xml:space="preserve"> </w:t>
      </w:r>
      <w:r>
        <w:rPr>
          <w:spacing w:val="1"/>
          <w:sz w:val="18"/>
        </w:rPr>
        <w:br w:type="textWrapping"/>
      </w:r>
      <w:r>
        <w:rPr>
          <w:sz w:val="18"/>
        </w:rPr>
        <w:t>К.А.</w:t>
      </w:r>
      <w:r>
        <w:rPr>
          <w:spacing w:val="-1"/>
          <w:sz w:val="18"/>
        </w:rPr>
        <w:t xml:space="preserve"> </w:t>
      </w:r>
      <w:r>
        <w:rPr>
          <w:sz w:val="18"/>
        </w:rPr>
        <w:t>Тимирязева;</w:t>
      </w:r>
    </w:p>
    <w:p>
      <w:pPr>
        <w:ind w:left="308" w:right="41" w:hanging="142"/>
        <w:jc w:val="both"/>
        <w:rPr>
          <w:sz w:val="18"/>
        </w:rPr>
      </w:pPr>
      <w:r>
        <w:rPr>
          <w:b/>
          <w:sz w:val="18"/>
        </w:rPr>
        <w:t>Апатенко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Алексей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Сергеевич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(зам.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председателя)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"/>
          <w:sz w:val="18"/>
        </w:rPr>
        <w:t xml:space="preserve"> </w:t>
      </w:r>
      <w:r>
        <w:rPr>
          <w:b/>
          <w:spacing w:val="1"/>
          <w:sz w:val="18"/>
        </w:rPr>
        <w:br w:type="textWrapping"/>
      </w:r>
      <w:r>
        <w:rPr>
          <w:sz w:val="18"/>
        </w:rPr>
        <w:t xml:space="preserve">д-р техн. наук, доцент, заведующий кафедрой </w:t>
      </w:r>
      <w:r>
        <w:rPr>
          <w:rFonts w:hint="default"/>
          <w:sz w:val="18"/>
          <w:lang w:val="ru-RU"/>
        </w:rPr>
        <w:t>«Т</w:t>
      </w:r>
      <w:r>
        <w:rPr>
          <w:sz w:val="18"/>
        </w:rPr>
        <w:t>ехничес</w:t>
      </w:r>
      <w:r>
        <w:rPr>
          <w:sz w:val="18"/>
          <w:lang w:val="ru-RU"/>
        </w:rPr>
        <w:t>кий</w:t>
      </w:r>
      <w:r>
        <w:rPr>
          <w:rFonts w:hint="default"/>
          <w:sz w:val="18"/>
          <w:lang w:val="ru-RU"/>
        </w:rPr>
        <w:t xml:space="preserve"> сервис машин и оборудования»</w:t>
      </w:r>
      <w:r>
        <w:rPr>
          <w:spacing w:val="1"/>
          <w:sz w:val="18"/>
        </w:rPr>
        <w:t xml:space="preserve"> </w:t>
      </w:r>
      <w:r>
        <w:rPr>
          <w:sz w:val="18"/>
        </w:rPr>
        <w:t>РГАУ-МСХА</w:t>
      </w:r>
      <w:r>
        <w:rPr>
          <w:spacing w:val="1"/>
          <w:sz w:val="18"/>
        </w:rPr>
        <w:t xml:space="preserve"> </w:t>
      </w:r>
      <w:r>
        <w:rPr>
          <w:sz w:val="18"/>
        </w:rPr>
        <w:t>имени</w:t>
      </w:r>
      <w:r>
        <w:rPr>
          <w:spacing w:val="-2"/>
          <w:sz w:val="18"/>
        </w:rPr>
        <w:t xml:space="preserve"> </w:t>
      </w:r>
      <w:r>
        <w:rPr>
          <w:sz w:val="18"/>
        </w:rPr>
        <w:t>К.А. Тимирязева;</w:t>
      </w:r>
    </w:p>
    <w:p>
      <w:pPr>
        <w:spacing w:before="2"/>
        <w:ind w:left="308" w:right="40" w:hanging="142"/>
        <w:jc w:val="both"/>
        <w:rPr>
          <w:sz w:val="18"/>
        </w:rPr>
      </w:pPr>
      <w:r>
        <w:rPr>
          <w:b/>
          <w:sz w:val="18"/>
        </w:rPr>
        <w:t>Парлюк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Екатерина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Петровна,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к.э.н.,</w:t>
      </w:r>
      <w:r>
        <w:rPr>
          <w:spacing w:val="1"/>
          <w:sz w:val="18"/>
        </w:rPr>
        <w:t xml:space="preserve"> </w:t>
      </w:r>
      <w:r>
        <w:rPr>
          <w:sz w:val="18"/>
        </w:rPr>
        <w:t>доцент</w:t>
      </w:r>
      <w:r>
        <w:rPr>
          <w:spacing w:val="1"/>
          <w:sz w:val="18"/>
        </w:rPr>
        <w:t xml:space="preserve"> </w:t>
      </w:r>
      <w:r>
        <w:rPr>
          <w:sz w:val="18"/>
        </w:rPr>
        <w:t>кафедры</w:t>
      </w:r>
      <w:r>
        <w:rPr>
          <w:spacing w:val="1"/>
          <w:sz w:val="18"/>
        </w:rPr>
        <w:t xml:space="preserve"> </w:t>
      </w:r>
      <w:r>
        <w:rPr>
          <w:rFonts w:hint="default"/>
          <w:spacing w:val="1"/>
          <w:sz w:val="18"/>
          <w:lang w:val="ru-RU"/>
        </w:rPr>
        <w:t>«Т</w:t>
      </w:r>
      <w:r>
        <w:rPr>
          <w:sz w:val="18"/>
        </w:rPr>
        <w:t>ракторов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автомобилей</w:t>
      </w:r>
      <w:r>
        <w:rPr>
          <w:rFonts w:hint="default"/>
          <w:sz w:val="18"/>
          <w:lang w:val="ru-RU"/>
        </w:rPr>
        <w:t>»</w:t>
      </w:r>
      <w:r>
        <w:rPr>
          <w:sz w:val="18"/>
        </w:rPr>
        <w:t xml:space="preserve"> РГАУ-МСХА имени                     К.А. Тимирязева;</w:t>
      </w:r>
    </w:p>
    <w:p>
      <w:pPr>
        <w:ind w:left="308" w:right="41" w:hanging="142"/>
        <w:jc w:val="both"/>
        <w:rPr>
          <w:sz w:val="18"/>
        </w:rPr>
      </w:pPr>
      <w:r>
        <w:rPr>
          <w:b/>
          <w:sz w:val="18"/>
        </w:rPr>
        <w:t xml:space="preserve">Севрюгина Надежда Савельевна, </w:t>
      </w:r>
      <w:r>
        <w:rPr>
          <w:sz w:val="18"/>
        </w:rPr>
        <w:t>к.т.н., доцент кафедры</w:t>
      </w:r>
      <w:r>
        <w:rPr>
          <w:spacing w:val="1"/>
          <w:sz w:val="18"/>
        </w:rPr>
        <w:t xml:space="preserve"> </w:t>
      </w:r>
      <w:r>
        <w:rPr>
          <w:rFonts w:hint="default"/>
          <w:spacing w:val="1"/>
          <w:sz w:val="18"/>
          <w:lang w:val="ru-RU"/>
        </w:rPr>
        <w:t>«Т</w:t>
      </w:r>
      <w:r>
        <w:rPr>
          <w:sz w:val="18"/>
        </w:rPr>
        <w:t>ехническ</w:t>
      </w:r>
      <w:r>
        <w:rPr>
          <w:sz w:val="18"/>
          <w:lang w:val="ru-RU"/>
        </w:rPr>
        <w:t>ий</w:t>
      </w:r>
      <w:r>
        <w:rPr>
          <w:rFonts w:hint="default"/>
          <w:sz w:val="18"/>
          <w:lang w:val="ru-RU"/>
        </w:rPr>
        <w:t xml:space="preserve"> сервис машин и оборудования»</w:t>
      </w:r>
      <w:r>
        <w:rPr>
          <w:sz w:val="18"/>
        </w:rPr>
        <w:t xml:space="preserve"> РГАУ-МСХА имени К.А. Тимирязева.</w:t>
      </w:r>
    </w:p>
    <w:p>
      <w:pPr>
        <w:pStyle w:val="2"/>
        <w:spacing w:line="207" w:lineRule="exact"/>
      </w:pPr>
      <w:r>
        <w:t>представители</w:t>
      </w:r>
      <w:r>
        <w:rPr>
          <w:spacing w:val="-4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столицы:</w:t>
      </w:r>
    </w:p>
    <w:p>
      <w:pPr>
        <w:pStyle w:val="8"/>
        <w:numPr>
          <w:ilvl w:val="0"/>
          <w:numId w:val="1"/>
        </w:numPr>
        <w:tabs>
          <w:tab w:val="left" w:pos="392"/>
        </w:tabs>
        <w:spacing w:line="206" w:lineRule="exact"/>
        <w:ind w:hanging="226"/>
        <w:jc w:val="both"/>
        <w:rPr>
          <w:i/>
          <w:sz w:val="18"/>
        </w:rPr>
      </w:pPr>
      <w:r>
        <w:rPr>
          <w:sz w:val="18"/>
        </w:rPr>
        <w:t>Российский</w:t>
      </w:r>
      <w:r>
        <w:rPr>
          <w:spacing w:val="41"/>
          <w:sz w:val="18"/>
        </w:rPr>
        <w:t xml:space="preserve"> </w:t>
      </w:r>
      <w:r>
        <w:rPr>
          <w:sz w:val="18"/>
        </w:rPr>
        <w:t>университет</w:t>
      </w:r>
      <w:r>
        <w:rPr>
          <w:spacing w:val="42"/>
          <w:sz w:val="18"/>
        </w:rPr>
        <w:t xml:space="preserve"> </w:t>
      </w:r>
      <w:r>
        <w:rPr>
          <w:sz w:val="18"/>
        </w:rPr>
        <w:t>транспорта</w:t>
      </w:r>
      <w:r>
        <w:rPr>
          <w:spacing w:val="42"/>
          <w:sz w:val="18"/>
        </w:rPr>
        <w:t xml:space="preserve"> </w:t>
      </w:r>
      <w:r>
        <w:rPr>
          <w:sz w:val="18"/>
        </w:rPr>
        <w:t>(РУТ),</w:t>
      </w:r>
      <w:r>
        <w:rPr>
          <w:spacing w:val="43"/>
          <w:sz w:val="18"/>
        </w:rPr>
        <w:t xml:space="preserve"> </w:t>
      </w:r>
      <w:r>
        <w:rPr>
          <w:i/>
          <w:sz w:val="18"/>
        </w:rPr>
        <w:t>кафедр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−</w:t>
      </w:r>
    </w:p>
    <w:p>
      <w:pPr>
        <w:spacing w:line="206" w:lineRule="exact"/>
        <w:ind w:left="166"/>
        <w:jc w:val="both"/>
        <w:rPr>
          <w:i/>
          <w:sz w:val="18"/>
        </w:rPr>
      </w:pPr>
      <w:r>
        <w:rPr>
          <w:i/>
          <w:sz w:val="18"/>
        </w:rPr>
        <w:t>«Наземные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транспортно-технологические</w:t>
      </w:r>
      <w:r>
        <w:rPr>
          <w:i/>
          <w:spacing w:val="86"/>
          <w:sz w:val="18"/>
        </w:rPr>
        <w:t xml:space="preserve"> </w:t>
      </w:r>
      <w:r>
        <w:rPr>
          <w:i/>
          <w:sz w:val="18"/>
        </w:rPr>
        <w:t>системы»</w:t>
      </w:r>
      <w:r>
        <w:rPr>
          <w:i/>
          <w:spacing w:val="87"/>
          <w:sz w:val="18"/>
        </w:rPr>
        <w:t>,</w:t>
      </w:r>
      <w:r>
        <w:rPr>
          <w:i/>
          <w:sz w:val="18"/>
        </w:rPr>
        <w:t xml:space="preserve"> «Портовые подъемно-транспортные машины и робототехника»;</w:t>
      </w:r>
    </w:p>
    <w:p>
      <w:pPr>
        <w:pStyle w:val="8"/>
        <w:numPr>
          <w:ilvl w:val="0"/>
          <w:numId w:val="1"/>
        </w:numPr>
        <w:tabs>
          <w:tab w:val="left" w:pos="361"/>
        </w:tabs>
        <w:spacing w:before="1"/>
        <w:ind w:left="166" w:right="40" w:firstLine="0"/>
        <w:jc w:val="both"/>
        <w:rPr>
          <w:i/>
          <w:sz w:val="18"/>
        </w:rPr>
      </w:pPr>
      <w:r>
        <w:rPr>
          <w:sz w:val="18"/>
        </w:rPr>
        <w:t>Московский государственный технический университет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имени Н.Э. Баумана, </w:t>
      </w:r>
      <w:r>
        <w:rPr>
          <w:i/>
          <w:sz w:val="18"/>
        </w:rPr>
        <w:t>кафедра «Подъемно-транспортные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системы»;</w:t>
      </w:r>
    </w:p>
    <w:p>
      <w:pPr>
        <w:pStyle w:val="8"/>
        <w:numPr>
          <w:ilvl w:val="0"/>
          <w:numId w:val="1"/>
        </w:numPr>
        <w:tabs>
          <w:tab w:val="left" w:pos="368"/>
        </w:tabs>
        <w:spacing w:before="1"/>
        <w:ind w:left="166" w:right="43" w:firstLine="0"/>
        <w:jc w:val="both"/>
        <w:rPr>
          <w:i/>
          <w:sz w:val="18"/>
        </w:rPr>
      </w:pPr>
      <w:r>
        <w:rPr>
          <w:sz w:val="18"/>
        </w:rPr>
        <w:t>Национальный исследовательский московский 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университет</w:t>
      </w:r>
      <w:r>
        <w:rPr>
          <w:spacing w:val="1"/>
          <w:sz w:val="18"/>
        </w:rPr>
        <w:t xml:space="preserve"> </w:t>
      </w:r>
      <w:r>
        <w:rPr>
          <w:sz w:val="18"/>
        </w:rPr>
        <w:t>(НИУ</w:t>
      </w:r>
      <w:r>
        <w:rPr>
          <w:spacing w:val="1"/>
          <w:sz w:val="18"/>
        </w:rPr>
        <w:t xml:space="preserve"> </w:t>
      </w:r>
      <w:r>
        <w:rPr>
          <w:sz w:val="18"/>
        </w:rPr>
        <w:t>МГСУ),</w:t>
      </w:r>
      <w:r>
        <w:rPr>
          <w:spacing w:val="-42"/>
          <w:sz w:val="18"/>
        </w:rPr>
        <w:t xml:space="preserve"> </w:t>
      </w:r>
      <w:r>
        <w:rPr>
          <w:i/>
          <w:sz w:val="18"/>
        </w:rPr>
        <w:t>кафедра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«Механизация строительства»;</w:t>
      </w:r>
    </w:p>
    <w:p>
      <w:pPr>
        <w:pStyle w:val="8"/>
        <w:numPr>
          <w:ilvl w:val="0"/>
          <w:numId w:val="1"/>
        </w:numPr>
        <w:tabs>
          <w:tab w:val="left" w:pos="375"/>
        </w:tabs>
        <w:ind w:left="166" w:right="38" w:firstLine="0"/>
        <w:jc w:val="both"/>
        <w:rPr>
          <w:i/>
          <w:sz w:val="18"/>
        </w:rPr>
      </w:pPr>
      <w:r>
        <w:rPr>
          <w:sz w:val="18"/>
        </w:rPr>
        <w:t>Московский автомобильно-дорожный 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технический</w:t>
      </w:r>
      <w:r>
        <w:rPr>
          <w:spacing w:val="1"/>
          <w:sz w:val="18"/>
        </w:rPr>
        <w:t xml:space="preserve"> </w:t>
      </w:r>
      <w:r>
        <w:rPr>
          <w:sz w:val="18"/>
        </w:rPr>
        <w:t>университет</w:t>
      </w:r>
      <w:r>
        <w:rPr>
          <w:spacing w:val="1"/>
          <w:sz w:val="18"/>
        </w:rPr>
        <w:t xml:space="preserve"> </w:t>
      </w:r>
      <w:r>
        <w:rPr>
          <w:sz w:val="18"/>
        </w:rPr>
        <w:t>(МАДИ),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кафедра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«Дорожно-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строительные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машины», «Производство и ремонт автомобилей и дорожных машин», «</w:t>
      </w:r>
      <w:r>
        <w:rPr>
          <w:bCs/>
          <w:i/>
          <w:sz w:val="18"/>
        </w:rPr>
        <w:t>Эксплуатация автомобильного транспорта и автосервиса»</w:t>
      </w:r>
    </w:p>
    <w:p>
      <w:pPr>
        <w:tabs>
          <w:tab w:val="left" w:pos="375"/>
        </w:tabs>
        <w:ind w:right="38"/>
        <w:rPr>
          <w:i/>
          <w:sz w:val="18"/>
        </w:rPr>
      </w:pPr>
    </w:p>
    <w:p>
      <w:pPr>
        <w:pStyle w:val="2"/>
        <w:ind w:right="36"/>
        <w:rPr>
          <w:b w:val="0"/>
        </w:rPr>
      </w:pPr>
      <w:r>
        <w:rPr>
          <w:b w:val="0"/>
        </w:rPr>
        <w:t>(</w:t>
      </w:r>
      <w:r>
        <w:t>расширенный список программного комитета будет</w:t>
      </w:r>
      <w:r>
        <w:rPr>
          <w:spacing w:val="-43"/>
        </w:rPr>
        <w:t xml:space="preserve"> </w:t>
      </w:r>
      <w:r>
        <w:t>представлен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конференции</w:t>
      </w:r>
      <w:r>
        <w:rPr>
          <w:b w:val="0"/>
        </w:rPr>
        <w:t>)</w:t>
      </w:r>
    </w:p>
    <w:p>
      <w:pPr>
        <w:spacing w:before="66"/>
        <w:ind w:left="851" w:right="1046"/>
        <w:jc w:val="center"/>
        <w:rPr>
          <w:b/>
          <w:color w:val="0E233D"/>
          <w:sz w:val="18"/>
        </w:rPr>
      </w:pPr>
    </w:p>
    <w:p>
      <w:pPr>
        <w:spacing w:before="66"/>
        <w:ind w:left="851" w:right="1046"/>
        <w:jc w:val="center"/>
        <w:rPr>
          <w:b/>
          <w:sz w:val="18"/>
        </w:rPr>
      </w:pPr>
      <w:r>
        <w:rPr>
          <w:b/>
          <w:color w:val="0E233D"/>
          <w:sz w:val="18"/>
        </w:rPr>
        <w:t>СЕКЦИИ</w:t>
      </w:r>
      <w:r>
        <w:rPr>
          <w:b/>
          <w:color w:val="0E233D"/>
          <w:spacing w:val="37"/>
          <w:sz w:val="18"/>
        </w:rPr>
        <w:t xml:space="preserve"> </w:t>
      </w:r>
      <w:r>
        <w:rPr>
          <w:b/>
          <w:color w:val="0E233D"/>
          <w:sz w:val="18"/>
        </w:rPr>
        <w:t>КОНФЕРЕНЦИИ</w:t>
      </w:r>
    </w:p>
    <w:p>
      <w:pPr>
        <w:pStyle w:val="8"/>
        <w:numPr>
          <w:ilvl w:val="0"/>
          <w:numId w:val="2"/>
        </w:numPr>
        <w:tabs>
          <w:tab w:val="left" w:pos="311"/>
        </w:tabs>
        <w:spacing w:before="118"/>
        <w:ind w:left="310" w:hanging="145"/>
        <w:rPr>
          <w:sz w:val="19"/>
        </w:rPr>
      </w:pPr>
      <w:r>
        <w:rPr>
          <w:sz w:val="19"/>
        </w:rPr>
        <w:t>Подъёмно-транспортные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перегрузочные</w:t>
      </w:r>
      <w:r>
        <w:rPr>
          <w:spacing w:val="-6"/>
          <w:sz w:val="19"/>
        </w:rPr>
        <w:t xml:space="preserve"> </w:t>
      </w:r>
      <w:r>
        <w:rPr>
          <w:sz w:val="19"/>
        </w:rPr>
        <w:t>машины.</w:t>
      </w:r>
    </w:p>
    <w:p>
      <w:pPr>
        <w:pStyle w:val="8"/>
        <w:numPr>
          <w:ilvl w:val="0"/>
          <w:numId w:val="2"/>
        </w:numPr>
        <w:tabs>
          <w:tab w:val="left" w:pos="328"/>
        </w:tabs>
        <w:ind w:right="362" w:firstLine="0"/>
        <w:rPr>
          <w:sz w:val="19"/>
        </w:rPr>
      </w:pPr>
      <w:r>
        <w:rPr>
          <w:sz w:val="19"/>
        </w:rPr>
        <w:t>Путевые,</w:t>
      </w:r>
      <w:r>
        <w:rPr>
          <w:spacing w:val="11"/>
          <w:sz w:val="19"/>
        </w:rPr>
        <w:t xml:space="preserve"> </w:t>
      </w:r>
      <w:r>
        <w:rPr>
          <w:sz w:val="19"/>
        </w:rPr>
        <w:t>дорожные,</w:t>
      </w:r>
      <w:r>
        <w:rPr>
          <w:spacing w:val="12"/>
          <w:sz w:val="19"/>
        </w:rPr>
        <w:t xml:space="preserve"> </w:t>
      </w:r>
      <w:r>
        <w:rPr>
          <w:sz w:val="19"/>
        </w:rPr>
        <w:t>строительные,</w:t>
      </w:r>
      <w:r>
        <w:rPr>
          <w:spacing w:val="12"/>
          <w:sz w:val="19"/>
        </w:rPr>
        <w:t xml:space="preserve"> </w:t>
      </w:r>
      <w:r>
        <w:rPr>
          <w:sz w:val="19"/>
        </w:rPr>
        <w:t>мелиоративные</w:t>
      </w:r>
      <w:r>
        <w:rPr>
          <w:spacing w:val="14"/>
          <w:sz w:val="19"/>
        </w:rPr>
        <w:t xml:space="preserve"> </w:t>
      </w:r>
      <w:r>
        <w:rPr>
          <w:spacing w:val="14"/>
          <w:sz w:val="19"/>
        </w:rPr>
        <w:br w:type="textWrapping"/>
      </w:r>
      <w:r>
        <w:rPr>
          <w:sz w:val="19"/>
        </w:rPr>
        <w:t>машины.</w:t>
      </w:r>
    </w:p>
    <w:p>
      <w:pPr>
        <w:pStyle w:val="8"/>
        <w:numPr>
          <w:ilvl w:val="0"/>
          <w:numId w:val="2"/>
        </w:numPr>
        <w:tabs>
          <w:tab w:val="left" w:pos="313"/>
        </w:tabs>
        <w:ind w:right="357" w:firstLine="0"/>
        <w:rPr>
          <w:sz w:val="19"/>
        </w:rPr>
      </w:pPr>
      <w:r>
        <w:rPr>
          <w:sz w:val="19"/>
        </w:rPr>
        <w:t>Подъёмно-транспортные манипуляторы, роботы и робототехнические</w:t>
      </w:r>
      <w:r>
        <w:rPr>
          <w:spacing w:val="-2"/>
          <w:sz w:val="19"/>
        </w:rPr>
        <w:t xml:space="preserve"> </w:t>
      </w:r>
      <w:r>
        <w:rPr>
          <w:sz w:val="19"/>
        </w:rPr>
        <w:t>комплексы.</w:t>
      </w:r>
    </w:p>
    <w:p>
      <w:pPr>
        <w:pStyle w:val="8"/>
        <w:numPr>
          <w:ilvl w:val="0"/>
          <w:numId w:val="2"/>
        </w:numPr>
        <w:tabs>
          <w:tab w:val="left" w:pos="311"/>
        </w:tabs>
        <w:ind w:left="310" w:hanging="145"/>
        <w:rPr>
          <w:sz w:val="19"/>
        </w:rPr>
      </w:pPr>
      <w:r>
        <w:rPr>
          <w:sz w:val="19"/>
        </w:rPr>
        <w:t>Складская</w:t>
      </w:r>
      <w:r>
        <w:rPr>
          <w:spacing w:val="-4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транспортная</w:t>
      </w:r>
      <w:r>
        <w:rPr>
          <w:spacing w:val="-4"/>
          <w:sz w:val="19"/>
        </w:rPr>
        <w:t xml:space="preserve"> </w:t>
      </w:r>
      <w:r>
        <w:rPr>
          <w:sz w:val="19"/>
        </w:rPr>
        <w:t>логистика.</w:t>
      </w:r>
    </w:p>
    <w:p>
      <w:pPr>
        <w:pStyle w:val="5"/>
        <w:spacing w:before="11"/>
        <w:ind w:left="0"/>
        <w:rPr>
          <w:sz w:val="19"/>
        </w:rPr>
      </w:pPr>
    </w:p>
    <w:p>
      <w:pPr>
        <w:pStyle w:val="2"/>
        <w:ind w:left="853" w:right="1046"/>
        <w:jc w:val="center"/>
      </w:pPr>
      <w:r>
        <w:rPr>
          <w:color w:val="0E233D"/>
        </w:rPr>
        <w:t>ФОРМА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УЧАСТИЯ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В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КОНФЕРЕНЦИИ</w:t>
      </w:r>
    </w:p>
    <w:p>
      <w:pPr>
        <w:pStyle w:val="8"/>
        <w:numPr>
          <w:ilvl w:val="0"/>
          <w:numId w:val="2"/>
        </w:numPr>
        <w:tabs>
          <w:tab w:val="left" w:pos="304"/>
        </w:tabs>
        <w:spacing w:before="115" w:line="207" w:lineRule="exact"/>
        <w:ind w:left="303" w:hanging="138"/>
        <w:rPr>
          <w:i/>
          <w:sz w:val="18"/>
        </w:rPr>
      </w:pPr>
      <w:r>
        <w:rPr>
          <w:i/>
          <w:sz w:val="18"/>
        </w:rPr>
        <w:t>очный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формат</w:t>
      </w:r>
    </w:p>
    <w:p>
      <w:pPr>
        <w:pStyle w:val="8"/>
        <w:numPr>
          <w:ilvl w:val="0"/>
          <w:numId w:val="2"/>
        </w:numPr>
        <w:tabs>
          <w:tab w:val="left" w:pos="349"/>
        </w:tabs>
        <w:ind w:right="356" w:firstLine="0"/>
        <w:rPr>
          <w:i/>
          <w:sz w:val="18"/>
        </w:rPr>
      </w:pPr>
      <w:r>
        <w:rPr>
          <w:i/>
          <w:sz w:val="18"/>
        </w:rPr>
        <w:t>дистанционный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формат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(ссылка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подключение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будет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представлена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дополнительно)</w:t>
      </w:r>
    </w:p>
    <w:p>
      <w:pPr>
        <w:spacing w:before="1"/>
        <w:ind w:left="166" w:right="355"/>
        <w:rPr>
          <w:i/>
          <w:sz w:val="18"/>
        </w:rPr>
      </w:pPr>
      <w:r>
        <w:rPr>
          <w:i/>
          <w:sz w:val="18"/>
        </w:rPr>
        <w:t>Время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выступления</w:t>
      </w:r>
      <w:r>
        <w:rPr>
          <w:i/>
          <w:spacing w:val="76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76"/>
          <w:sz w:val="18"/>
        </w:rPr>
        <w:t xml:space="preserve"> </w:t>
      </w:r>
      <w:r>
        <w:rPr>
          <w:i/>
          <w:sz w:val="18"/>
        </w:rPr>
        <w:t>пленарным</w:t>
      </w:r>
      <w:r>
        <w:rPr>
          <w:i/>
          <w:spacing w:val="77"/>
          <w:sz w:val="18"/>
        </w:rPr>
        <w:t xml:space="preserve"> </w:t>
      </w:r>
      <w:r>
        <w:rPr>
          <w:i/>
          <w:sz w:val="18"/>
        </w:rPr>
        <w:t>докладом</w:t>
      </w:r>
      <w:r>
        <w:rPr>
          <w:i/>
          <w:spacing w:val="75"/>
          <w:sz w:val="18"/>
        </w:rPr>
        <w:t xml:space="preserve"> </w:t>
      </w:r>
      <w:r>
        <w:rPr>
          <w:i/>
          <w:sz w:val="18"/>
        </w:rPr>
        <w:t>до</w:t>
      </w:r>
      <w:r>
        <w:rPr>
          <w:i/>
          <w:spacing w:val="75"/>
          <w:sz w:val="18"/>
        </w:rPr>
        <w:t xml:space="preserve"> </w:t>
      </w:r>
      <w:r>
        <w:rPr>
          <w:i/>
          <w:sz w:val="18"/>
        </w:rPr>
        <w:t>15</w:t>
      </w:r>
      <w:r>
        <w:rPr>
          <w:i/>
          <w:spacing w:val="78"/>
          <w:sz w:val="18"/>
        </w:rPr>
        <w:t xml:space="preserve"> </w:t>
      </w:r>
      <w:r>
        <w:rPr>
          <w:i/>
          <w:sz w:val="18"/>
        </w:rPr>
        <w:t>мин.,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секционным докладом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- до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5 мин.</w:t>
      </w:r>
    </w:p>
    <w:p>
      <w:pPr>
        <w:pStyle w:val="5"/>
        <w:spacing w:before="10"/>
        <w:ind w:left="0"/>
        <w:rPr>
          <w:i/>
          <w:sz w:val="17"/>
        </w:rPr>
      </w:pPr>
    </w:p>
    <w:p>
      <w:pPr>
        <w:pStyle w:val="2"/>
        <w:ind w:left="733" w:right="929"/>
        <w:jc w:val="center"/>
        <w:rPr>
          <w:color w:val="0E233D"/>
        </w:rPr>
      </w:pPr>
    </w:p>
    <w:p>
      <w:pPr>
        <w:pStyle w:val="2"/>
        <w:ind w:left="733" w:right="929"/>
        <w:jc w:val="center"/>
      </w:pPr>
      <w:r>
        <w:rPr>
          <w:color w:val="0E233D"/>
        </w:rPr>
        <w:t>КОНТРОЛЬНЫЕ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ДАТЫ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КОНФЕРЕНЦИИ</w:t>
      </w:r>
    </w:p>
    <w:p>
      <w:pPr>
        <w:pStyle w:val="5"/>
        <w:spacing w:before="5"/>
        <w:ind w:left="0"/>
        <w:rPr>
          <w:b/>
          <w:sz w:val="25"/>
        </w:rPr>
      </w:pPr>
    </w:p>
    <w:tbl>
      <w:tblPr>
        <w:tblStyle w:val="7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8"/>
        <w:gridCol w:w="16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28" w:type="dxa"/>
          </w:tcPr>
          <w:p>
            <w:pPr>
              <w:pStyle w:val="9"/>
              <w:spacing w:line="199" w:lineRule="exact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Прием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заявок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участие</w:t>
            </w:r>
          </w:p>
        </w:tc>
        <w:tc>
          <w:tcPr>
            <w:tcW w:w="1602" w:type="dxa"/>
          </w:tcPr>
          <w:p>
            <w:pPr>
              <w:pStyle w:val="9"/>
              <w:spacing w:line="199" w:lineRule="exact"/>
              <w:ind w:right="19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до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rFonts w:hint="default"/>
                <w:i/>
                <w:spacing w:val="-1"/>
                <w:sz w:val="18"/>
                <w:lang w:val="ru-RU"/>
              </w:rPr>
              <w:t>10</w:t>
            </w:r>
            <w:r>
              <w:rPr>
                <w:i/>
                <w:sz w:val="18"/>
              </w:rPr>
              <w:t>.05.2022 г.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428" w:type="dxa"/>
          </w:tcPr>
          <w:p>
            <w:pPr>
              <w:pStyle w:val="9"/>
              <w:spacing w:before="100"/>
              <w:ind w:left="200"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>Прием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докладов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публикации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сборнике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конференции</w:t>
            </w:r>
          </w:p>
        </w:tc>
        <w:tc>
          <w:tcPr>
            <w:tcW w:w="1602" w:type="dxa"/>
          </w:tcPr>
          <w:p>
            <w:pPr>
              <w:pStyle w:val="9"/>
              <w:spacing w:before="8"/>
              <w:rPr>
                <w:b/>
                <w:sz w:val="17"/>
              </w:rPr>
            </w:pPr>
          </w:p>
          <w:p>
            <w:pPr>
              <w:pStyle w:val="9"/>
              <w:ind w:right="19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до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rFonts w:hint="default"/>
                <w:i/>
                <w:spacing w:val="-1"/>
                <w:sz w:val="18"/>
                <w:lang w:val="ru-RU"/>
              </w:rPr>
              <w:t>11</w:t>
            </w:r>
            <w:r>
              <w:rPr>
                <w:i/>
                <w:sz w:val="18"/>
              </w:rPr>
              <w:t>.05.2022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428" w:type="dxa"/>
          </w:tcPr>
          <w:p>
            <w:pPr>
              <w:pStyle w:val="9"/>
              <w:spacing w:before="8"/>
              <w:rPr>
                <w:b/>
                <w:sz w:val="16"/>
              </w:rPr>
            </w:pPr>
          </w:p>
          <w:p>
            <w:pPr>
              <w:pStyle w:val="9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Работа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конференции</w:t>
            </w:r>
          </w:p>
        </w:tc>
        <w:tc>
          <w:tcPr>
            <w:tcW w:w="1602" w:type="dxa"/>
          </w:tcPr>
          <w:p>
            <w:pPr>
              <w:pStyle w:val="9"/>
              <w:spacing w:before="60" w:line="207" w:lineRule="exact"/>
              <w:ind w:right="19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12-13.05.2022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г.</w:t>
            </w:r>
          </w:p>
          <w:p>
            <w:pPr>
              <w:pStyle w:val="9"/>
              <w:spacing w:line="187" w:lineRule="exact"/>
              <w:ind w:right="19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10:</w:t>
            </w:r>
            <w:r>
              <w:rPr>
                <w:rFonts w:hint="default"/>
                <w:i/>
                <w:sz w:val="18"/>
                <w:lang w:val="ru-RU"/>
              </w:rPr>
              <w:t>30</w:t>
            </w:r>
            <w:r>
              <w:rPr>
                <w:i/>
                <w:sz w:val="18"/>
              </w:rPr>
              <w:t>-17:00</w:t>
            </w:r>
          </w:p>
        </w:tc>
      </w:tr>
    </w:tbl>
    <w:p>
      <w:pPr>
        <w:pStyle w:val="5"/>
        <w:spacing w:before="9"/>
        <w:ind w:left="0"/>
        <w:rPr>
          <w:b/>
          <w:sz w:val="25"/>
        </w:rPr>
      </w:pPr>
    </w:p>
    <w:p>
      <w:pPr>
        <w:tabs>
          <w:tab w:val="left" w:pos="4235"/>
        </w:tabs>
        <w:spacing w:before="1"/>
        <w:jc w:val="center"/>
        <w:rPr>
          <w:b/>
          <w:color w:val="0E233D"/>
          <w:sz w:val="18"/>
        </w:rPr>
      </w:pPr>
    </w:p>
    <w:p>
      <w:pPr>
        <w:tabs>
          <w:tab w:val="left" w:pos="4235"/>
        </w:tabs>
        <w:spacing w:before="1"/>
        <w:jc w:val="center"/>
        <w:rPr>
          <w:b/>
          <w:sz w:val="18"/>
        </w:rPr>
      </w:pPr>
      <w:r>
        <w:rPr>
          <w:b/>
          <w:color w:val="0E233D"/>
          <w:sz w:val="18"/>
        </w:rPr>
        <w:t>КОНТАКТЫ</w:t>
      </w:r>
      <w:r>
        <w:rPr>
          <w:b/>
          <w:color w:val="0E233D"/>
          <w:spacing w:val="-2"/>
          <w:sz w:val="18"/>
        </w:rPr>
        <w:t xml:space="preserve"> </w:t>
      </w:r>
      <w:r>
        <w:rPr>
          <w:b/>
          <w:color w:val="0E233D"/>
          <w:sz w:val="18"/>
        </w:rPr>
        <w:t>ОРГАНИЗАЦИОННОГО КОМИТЕТА</w:t>
      </w:r>
    </w:p>
    <w:p>
      <w:pPr>
        <w:pStyle w:val="5"/>
        <w:ind w:left="164" w:right="1257"/>
        <w:rPr>
          <w:spacing w:val="-4"/>
        </w:rPr>
      </w:pPr>
    </w:p>
    <w:p>
      <w:pPr>
        <w:pStyle w:val="5"/>
        <w:ind w:left="164" w:right="1257"/>
        <w:jc w:val="both"/>
      </w:pPr>
      <w:r>
        <w:rPr>
          <w:spacing w:val="-4"/>
        </w:rPr>
        <w:t xml:space="preserve">Россия, 127434, г. Москва, </w:t>
      </w:r>
      <w:r>
        <w:rPr>
          <w:lang w:eastAsia="ru-RU"/>
        </w:rPr>
        <w:t>ул.  Прянишникова,</w:t>
      </w:r>
      <w:r>
        <w:rPr>
          <w:rFonts w:hint="default"/>
          <w:lang w:val="en-US" w:eastAsia="ru-RU"/>
        </w:rPr>
        <w:t xml:space="preserve">                </w:t>
      </w:r>
      <w:bookmarkStart w:id="0" w:name="_GoBack"/>
      <w:bookmarkEnd w:id="0"/>
      <w:r>
        <w:rPr>
          <w:lang w:eastAsia="ru-RU"/>
        </w:rPr>
        <w:t xml:space="preserve"> д.</w:t>
      </w:r>
      <w:r>
        <w:rPr>
          <w:rFonts w:hint="default"/>
          <w:lang w:val="en-US" w:eastAsia="ru-RU"/>
        </w:rPr>
        <w:t xml:space="preserve"> </w:t>
      </w:r>
      <w:r>
        <w:rPr>
          <w:lang w:eastAsia="ru-RU"/>
        </w:rPr>
        <w:t>14 стр. 7</w:t>
      </w:r>
      <w:r>
        <w:rPr>
          <w:rFonts w:hint="default"/>
          <w:lang w:val="en-US" w:eastAsia="ru-RU"/>
        </w:rPr>
        <w:t xml:space="preserve"> </w:t>
      </w:r>
      <w:r>
        <w:rPr>
          <w:lang w:eastAsia="ru-RU"/>
        </w:rPr>
        <w:t xml:space="preserve"> (22 уч. кор.)  каб. 304</w:t>
      </w:r>
      <w:r>
        <w:t>,</w:t>
      </w:r>
    </w:p>
    <w:p>
      <w:pPr>
        <w:pStyle w:val="5"/>
        <w:ind w:left="164"/>
      </w:pPr>
      <w:r>
        <w:t>тел.:</w:t>
      </w:r>
      <w:r>
        <w:rPr>
          <w:spacing w:val="-3"/>
        </w:rPr>
        <w:t xml:space="preserve"> </w:t>
      </w:r>
      <w:r>
        <w:t>+79253819054</w:t>
      </w:r>
      <w:r>
        <w:rPr>
          <w:rFonts w:hint="default"/>
          <w:lang w:val="ru-RU"/>
        </w:rPr>
        <w:t xml:space="preserve"> 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Севрюгина</w:t>
      </w:r>
      <w:r>
        <w:rPr>
          <w:spacing w:val="-4"/>
        </w:rPr>
        <w:t xml:space="preserve"> </w:t>
      </w:r>
      <w:r>
        <w:t>Надежда</w:t>
      </w:r>
      <w:r>
        <w:rPr>
          <w:spacing w:val="-4"/>
        </w:rPr>
        <w:t xml:space="preserve"> </w:t>
      </w:r>
      <w:r>
        <w:t>Савельевна,</w:t>
      </w:r>
    </w:p>
    <w:p>
      <w:pPr>
        <w:pStyle w:val="5"/>
        <w:tabs>
          <w:tab w:val="left" w:pos="680"/>
          <w:tab w:val="left" w:pos="1990"/>
          <w:tab w:val="left" w:pos="2298"/>
          <w:tab w:val="left" w:pos="3089"/>
          <w:tab w:val="left" w:pos="3679"/>
        </w:tabs>
        <w:ind w:left="164" w:right="355"/>
      </w:pPr>
      <w:r>
        <w:t>тел:</w:t>
      </w:r>
      <w:r>
        <w:tab/>
      </w:r>
      <w:r>
        <w:t>+79854863836</w:t>
      </w:r>
      <w:r>
        <w:tab/>
      </w:r>
      <w:r>
        <w:t>–</w:t>
      </w:r>
      <w:r>
        <w:rPr>
          <w:rFonts w:hint="default"/>
          <w:lang w:val="ru-RU"/>
        </w:rPr>
        <w:t xml:space="preserve"> </w:t>
      </w:r>
      <w:r>
        <w:t>Ступин</w:t>
      </w:r>
      <w:r>
        <w:tab/>
      </w:r>
      <w:r>
        <w:t>Олег</w:t>
      </w:r>
      <w:r>
        <w:tab/>
      </w:r>
      <w:r>
        <w:t>Александрович,</w:t>
      </w:r>
      <w:r>
        <w:rPr>
          <w:spacing w:val="-42"/>
        </w:rPr>
        <w:t xml:space="preserve"> </w:t>
      </w:r>
      <w:r>
        <w:t>ответственный</w:t>
      </w:r>
      <w:r>
        <w:rPr>
          <w:spacing w:val="-2"/>
        </w:rPr>
        <w:t xml:space="preserve"> </w:t>
      </w:r>
      <w:r>
        <w:t>секретарь</w:t>
      </w:r>
    </w:p>
    <w:p>
      <w:pPr>
        <w:spacing w:line="229" w:lineRule="exact"/>
        <w:ind w:left="166"/>
        <w:rPr>
          <w:b/>
          <w:sz w:val="20"/>
          <w:lang w:val="en-US"/>
        </w:rPr>
      </w:pPr>
      <w:r>
        <w:rPr>
          <w:sz w:val="18"/>
          <w:lang w:val="en-US"/>
        </w:rPr>
        <w:t>E-mail:</w:t>
      </w:r>
      <w:r>
        <w:rPr>
          <w:spacing w:val="40"/>
          <w:sz w:val="18"/>
          <w:lang w:val="en-US"/>
        </w:rPr>
        <w:t xml:space="preserve"> </w:t>
      </w:r>
      <w:r>
        <w:fldChar w:fldCharType="begin"/>
      </w:r>
      <w:r>
        <w:instrText xml:space="preserve"> HYPERLINK "mailto:sevruginans@rgau-msha.ru" \h </w:instrText>
      </w:r>
      <w:r>
        <w:fldChar w:fldCharType="separate"/>
      </w:r>
      <w:r>
        <w:rPr>
          <w:b/>
          <w:sz w:val="20"/>
          <w:lang w:val="en-US"/>
        </w:rPr>
        <w:t>sevruginans@rgau-msha.ru</w:t>
      </w:r>
      <w:r>
        <w:rPr>
          <w:b/>
          <w:sz w:val="20"/>
          <w:lang w:val="en-US"/>
        </w:rPr>
        <w:fldChar w:fldCharType="end"/>
      </w:r>
    </w:p>
    <w:p>
      <w:pPr>
        <w:spacing w:line="229" w:lineRule="exact"/>
        <w:rPr>
          <w:sz w:val="20"/>
          <w:lang w:val="en-US"/>
        </w:rPr>
        <w:sectPr>
          <w:type w:val="continuous"/>
          <w:pgSz w:w="16850" w:h="11910" w:orient="landscape"/>
          <w:pgMar w:top="700" w:right="320" w:bottom="280" w:left="400" w:header="720" w:footer="720" w:gutter="0"/>
          <w:cols w:equalWidth="0" w:num="3">
            <w:col w:w="5067" w:space="500"/>
            <w:col w:w="4784" w:space="498"/>
            <w:col w:w="5281"/>
          </w:cols>
        </w:sectPr>
      </w:pPr>
    </w:p>
    <w:p>
      <w:pPr>
        <w:spacing w:before="73"/>
        <w:ind w:left="2166" w:right="2043"/>
        <w:jc w:val="center"/>
        <w:rPr>
          <w:b/>
          <w:sz w:val="20"/>
        </w:rPr>
      </w:pPr>
      <w:r>
        <w:rPr>
          <w:b/>
          <w:color w:val="0E233D"/>
          <w:sz w:val="20"/>
        </w:rPr>
        <w:t>ЗАЯВКА</w:t>
      </w:r>
    </w:p>
    <w:p>
      <w:pPr>
        <w:pStyle w:val="5"/>
        <w:ind w:left="0"/>
        <w:rPr>
          <w:b/>
          <w:sz w:val="10"/>
        </w:rPr>
      </w:pPr>
    </w:p>
    <w:tbl>
      <w:tblPr>
        <w:tblStyle w:val="7"/>
        <w:tblW w:w="0" w:type="auto"/>
        <w:tblInd w:w="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ФИО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(полностью)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Должность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line="200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ВУЗа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(организации),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город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Страна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before="2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адрес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Телефон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ФИО,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учёные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степень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руководителя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ФИО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соавторов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(полностью),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должности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материалов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доклада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48" w:type="dxa"/>
            <w:shd w:val="clear" w:color="auto" w:fill="F3F3F3"/>
          </w:tcPr>
          <w:p>
            <w:pPr>
              <w:pStyle w:val="9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Секция</w:t>
            </w:r>
          </w:p>
        </w:tc>
        <w:tc>
          <w:tcPr>
            <w:tcW w:w="1134" w:type="dxa"/>
          </w:tcPr>
          <w:p>
            <w:pPr>
              <w:pStyle w:val="9"/>
              <w:rPr>
                <w:sz w:val="18"/>
              </w:rPr>
            </w:pPr>
          </w:p>
        </w:tc>
      </w:tr>
    </w:tbl>
    <w:p>
      <w:pPr>
        <w:ind w:left="166" w:right="41" w:firstLine="141"/>
        <w:jc w:val="both"/>
        <w:rPr>
          <w:b/>
          <w:i/>
          <w:sz w:val="18"/>
        </w:rPr>
      </w:pPr>
    </w:p>
    <w:p>
      <w:pPr>
        <w:ind w:left="166" w:right="41" w:firstLine="141"/>
        <w:jc w:val="both"/>
        <w:rPr>
          <w:b/>
          <w:i/>
          <w:sz w:val="18"/>
        </w:rPr>
      </w:pPr>
      <w:r>
        <w:rPr>
          <w:b/>
          <w:i/>
          <w:sz w:val="18"/>
        </w:rPr>
        <w:t>Согласие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на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обнародование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ФГБОУ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ВО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 xml:space="preserve">РГАУ-МСХА 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имени К.А. Тимирязева статьи в электронном и печатном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виде.</w:t>
      </w:r>
    </w:p>
    <w:p>
      <w:pPr>
        <w:ind w:left="166" w:right="44" w:firstLine="187"/>
        <w:jc w:val="both"/>
        <w:rPr>
          <w:i/>
          <w:sz w:val="18"/>
        </w:rPr>
      </w:pPr>
      <w:r>
        <w:rPr>
          <w:i/>
          <w:sz w:val="18"/>
        </w:rPr>
        <w:t>Я,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Иванов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Петр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Павлович,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согласен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обнародование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ФГБОУ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ВО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РГАУ-МСХА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имени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К.А.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Тимирязева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моей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статьи</w:t>
      </w:r>
    </w:p>
    <w:p>
      <w:pPr>
        <w:tabs>
          <w:tab w:val="left" w:pos="2057"/>
        </w:tabs>
        <w:spacing w:line="207" w:lineRule="exact"/>
        <w:ind w:left="166"/>
        <w:rPr>
          <w:sz w:val="18"/>
        </w:rPr>
      </w:pPr>
      <w:r>
        <w:rPr>
          <w:i/>
          <w:sz w:val="18"/>
        </w:rPr>
        <w:t>«</w:t>
      </w:r>
      <w:r>
        <w:rPr>
          <w:i/>
          <w:sz w:val="18"/>
          <w:u w:val="single"/>
        </w:rPr>
        <w:tab/>
      </w:r>
      <w:r>
        <w:rPr>
          <w:i/>
          <w:sz w:val="18"/>
        </w:rPr>
        <w:t>»</w:t>
      </w:r>
      <w:r>
        <w:rPr>
          <w:i/>
          <w:spacing w:val="62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62"/>
          <w:sz w:val="18"/>
        </w:rPr>
        <w:t xml:space="preserve"> </w:t>
      </w:r>
      <w:r>
        <w:rPr>
          <w:i/>
          <w:sz w:val="18"/>
        </w:rPr>
        <w:t>электронном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60"/>
          <w:sz w:val="18"/>
        </w:rPr>
        <w:t xml:space="preserve"> </w:t>
      </w:r>
      <w:r>
        <w:rPr>
          <w:i/>
          <w:sz w:val="18"/>
        </w:rPr>
        <w:t>печатном</w:t>
      </w:r>
      <w:r>
        <w:rPr>
          <w:i/>
          <w:spacing w:val="60"/>
          <w:sz w:val="18"/>
        </w:rPr>
        <w:t xml:space="preserve"> </w:t>
      </w:r>
      <w:r>
        <w:rPr>
          <w:i/>
          <w:sz w:val="18"/>
        </w:rPr>
        <w:t>виде</w:t>
      </w:r>
      <w:r>
        <w:rPr>
          <w:sz w:val="18"/>
        </w:rPr>
        <w:t>.</w:t>
      </w:r>
    </w:p>
    <w:p>
      <w:pPr>
        <w:pStyle w:val="5"/>
        <w:tabs>
          <w:tab w:val="left" w:pos="617"/>
          <w:tab w:val="left" w:leader="hyphen" w:pos="1817"/>
          <w:tab w:val="left" w:pos="3806"/>
        </w:tabs>
        <w:spacing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-дата</w:t>
      </w:r>
      <w:r>
        <w:tab/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ind w:left="0"/>
      </w:pPr>
    </w:p>
    <w:p>
      <w:pPr>
        <w:pStyle w:val="5"/>
        <w:spacing w:line="207" w:lineRule="exact"/>
        <w:ind w:left="307"/>
      </w:pPr>
      <w:r>
        <w:t>Участие</w:t>
      </w:r>
      <w:r>
        <w:rPr>
          <w:spacing w:val="-3"/>
        </w:rPr>
        <w:t xml:space="preserve"> </w:t>
      </w:r>
      <w:r>
        <w:t>(очное,</w:t>
      </w:r>
      <w:r>
        <w:rPr>
          <w:spacing w:val="-2"/>
        </w:rPr>
        <w:t xml:space="preserve"> </w:t>
      </w:r>
      <w:r>
        <w:t>заочное):</w:t>
      </w:r>
    </w:p>
    <w:p>
      <w:pPr>
        <w:pStyle w:val="5"/>
        <w:spacing w:line="20" w:lineRule="exact"/>
        <w:ind w:left="2290"/>
        <w:rPr>
          <w:sz w:val="2"/>
        </w:rPr>
      </w:pPr>
      <w:r>
        <w:rPr>
          <w:sz w:val="2"/>
          <w:lang w:eastAsia="ru-RU"/>
        </w:rPr>
        <mc:AlternateContent>
          <mc:Choice Requires="wpg">
            <w:drawing>
              <wp:inline distT="0" distB="0" distL="0" distR="0">
                <wp:extent cx="22860" cy="6350"/>
                <wp:effectExtent l="3175" t="0" r="2540" b="698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" cy="6350"/>
                          <a:chOff x="0" y="0"/>
                          <a:chExt cx="36" cy="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5pt;width:1.8pt;" coordsize="36,10" o:gfxdata="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noNuPSAAAAAQEA&#10;AA8AAAAAAAAAAQAgAAAAIgAAAGRycy9kb3ducmV2LnhtbFBLAQIUABQAAAAIAIdO4kBsX9YPWQIA&#10;AEEFAAAOAAAAAAAAAAEAIAAAACEBAABkcnMvZTJvRG9jLnhtbFBLBQYAAAAABgAGAFkBAADsBQAA&#10;AAA=&#10;">
                <o:lock v:ext="edit" aspectratio="f"/>
                <v:rect id="Rectangle 3" o:spid="_x0000_s1026" o:spt="1" style="position:absolute;left:0;top:0;height:10;width:36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5"/>
        <w:ind w:firstLine="141"/>
      </w:pP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случае</w:t>
      </w:r>
      <w:r>
        <w:rPr>
          <w:spacing w:val="-9"/>
        </w:rPr>
        <w:t xml:space="preserve"> </w:t>
      </w:r>
      <w:r>
        <w:rPr>
          <w:spacing w:val="-1"/>
        </w:rPr>
        <w:t>необходимости</w:t>
      </w:r>
      <w:r>
        <w:rPr>
          <w:spacing w:val="-7"/>
        </w:rPr>
        <w:t xml:space="preserve"> </w:t>
      </w:r>
      <w:r>
        <w:t>бронирования</w:t>
      </w:r>
      <w:r>
        <w:rPr>
          <w:spacing w:val="-8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гостинице</w:t>
      </w:r>
      <w:r>
        <w:rPr>
          <w:spacing w:val="-8"/>
        </w:rPr>
        <w:t xml:space="preserve"> </w:t>
      </w:r>
      <w:r>
        <w:t>просим связаться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оргкомитетом.</w:t>
      </w:r>
    </w:p>
    <w:p>
      <w:pPr>
        <w:pStyle w:val="5"/>
        <w:ind w:right="45" w:firstLine="141"/>
      </w:pPr>
      <w:r>
        <w:t>Просьба</w:t>
      </w:r>
      <w:r>
        <w:rPr>
          <w:spacing w:val="18"/>
        </w:rPr>
        <w:t xml:space="preserve"> </w:t>
      </w:r>
      <w:r>
        <w:t>подтвердить</w:t>
      </w:r>
      <w:r>
        <w:rPr>
          <w:spacing w:val="20"/>
        </w:rPr>
        <w:t xml:space="preserve"> </w:t>
      </w:r>
      <w:r>
        <w:t>необходимость</w:t>
      </w:r>
      <w:r>
        <w:rPr>
          <w:spacing w:val="19"/>
        </w:rPr>
        <w:t xml:space="preserve"> </w:t>
      </w:r>
      <w:r>
        <w:t>заказа</w:t>
      </w:r>
      <w:r>
        <w:rPr>
          <w:spacing w:val="19"/>
        </w:rPr>
        <w:t xml:space="preserve"> </w:t>
      </w:r>
      <w:r>
        <w:t>гостиницы</w:t>
      </w:r>
      <w:r>
        <w:rPr>
          <w:spacing w:val="19"/>
        </w:rPr>
        <w:t xml:space="preserve"> </w:t>
      </w:r>
      <w:r>
        <w:rPr>
          <w:spacing w:val="19"/>
        </w:rPr>
        <w:br w:type="textWrapping"/>
      </w:r>
      <w:r>
        <w:t>за</w:t>
      </w:r>
      <w:r>
        <w:rPr>
          <w:spacing w:val="18"/>
        </w:rPr>
        <w:t xml:space="preserve"> </w:t>
      </w:r>
      <w:r>
        <w:t>7</w:t>
      </w:r>
      <w:r>
        <w:rPr>
          <w:spacing w:val="-4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конференции.</w:t>
      </w:r>
    </w:p>
    <w:p>
      <w:pPr>
        <w:pStyle w:val="5"/>
        <w:spacing w:before="3"/>
        <w:ind w:left="0"/>
        <w:rPr>
          <w:sz w:val="16"/>
        </w:rPr>
      </w:pPr>
    </w:p>
    <w:p>
      <w:pPr>
        <w:spacing w:line="207" w:lineRule="exact"/>
        <w:ind w:left="307"/>
        <w:rPr>
          <w:sz w:val="18"/>
        </w:rPr>
      </w:pPr>
      <w:r>
        <w:rPr>
          <w:b/>
          <w:sz w:val="18"/>
        </w:rPr>
        <w:t>Рабочий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язык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конференции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русский.</w:t>
      </w:r>
    </w:p>
    <w:p>
      <w:pPr>
        <w:pStyle w:val="2"/>
        <w:ind w:firstLine="141"/>
        <w:jc w:val="left"/>
      </w:pPr>
      <w:r>
        <w:t>Поступление</w:t>
      </w:r>
      <w:r>
        <w:rPr>
          <w:spacing w:val="5"/>
        </w:rPr>
        <w:t xml:space="preserve"> </w:t>
      </w:r>
      <w:r>
        <w:t>материалов</w:t>
      </w:r>
      <w:r>
        <w:rPr>
          <w:spacing w:val="3"/>
        </w:rPr>
        <w:t xml:space="preserve"> </w:t>
      </w:r>
      <w:r>
        <w:t>подтверждается</w:t>
      </w:r>
      <w:r>
        <w:rPr>
          <w:spacing w:val="3"/>
        </w:rPr>
        <w:t xml:space="preserve"> </w:t>
      </w:r>
      <w:r>
        <w:t>ответным</w:t>
      </w:r>
      <w:r>
        <w:rPr>
          <w:spacing w:val="-42"/>
        </w:rPr>
        <w:t xml:space="preserve"> </w:t>
      </w:r>
      <w:r>
        <w:t>письмом.</w:t>
      </w:r>
    </w:p>
    <w:p>
      <w:pPr>
        <w:pStyle w:val="5"/>
        <w:ind w:left="0"/>
        <w:rPr>
          <w:b/>
        </w:rPr>
      </w:pPr>
    </w:p>
    <w:p>
      <w:pPr>
        <w:spacing w:line="207" w:lineRule="exact"/>
        <w:ind w:left="307"/>
        <w:rPr>
          <w:b/>
          <w:sz w:val="18"/>
        </w:rPr>
      </w:pPr>
      <w:r>
        <w:rPr>
          <w:b/>
          <w:sz w:val="18"/>
        </w:rPr>
        <w:t>ОРГАНИЗАЦИОННЫЕ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ВОПРОСЫ</w:t>
      </w:r>
    </w:p>
    <w:p>
      <w:pPr>
        <w:pStyle w:val="5"/>
        <w:ind w:right="40" w:firstLine="141"/>
        <w:jc w:val="both"/>
      </w:pPr>
      <w:r>
        <w:t xml:space="preserve">Для участия в конференции необходимо до </w:t>
      </w:r>
      <w:r>
        <w:rPr>
          <w:rFonts w:hint="default"/>
          <w:lang w:val="ru-RU"/>
        </w:rPr>
        <w:t>11</w:t>
      </w:r>
      <w:r>
        <w:t>.05.2022 г. по-</w:t>
      </w:r>
      <w:r>
        <w:rPr>
          <w:spacing w:val="1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заявку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прилагаемой</w:t>
      </w:r>
      <w:r>
        <w:rPr>
          <w:spacing w:val="-5"/>
        </w:rPr>
        <w:t xml:space="preserve"> </w:t>
      </w:r>
      <w:r>
        <w:t>форме),</w:t>
      </w:r>
      <w:r>
        <w:rPr>
          <w:spacing w:val="-7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42"/>
        </w:rPr>
        <w:t xml:space="preserve"> </w:t>
      </w:r>
      <w:r>
        <w:t xml:space="preserve">публикации в срок до </w:t>
      </w:r>
      <w:r>
        <w:rPr>
          <w:rFonts w:hint="default"/>
          <w:lang w:val="ru-RU"/>
        </w:rPr>
        <w:t>11</w:t>
      </w:r>
      <w:r>
        <w:t xml:space="preserve">.05.2022 г. </w:t>
      </w:r>
      <w:r>
        <w:rPr>
          <w:b/>
        </w:rPr>
        <w:t>по электронному адресу:</w:t>
      </w:r>
      <w:r>
        <w:rPr>
          <w:b/>
          <w:spacing w:val="1"/>
        </w:rPr>
        <w:t xml:space="preserve"> </w:t>
      </w:r>
      <w:r>
        <w:fldChar w:fldCharType="begin"/>
      </w:r>
      <w:r>
        <w:instrText xml:space="preserve"> HYPERLINK "mailto:sevruginans@rgau-msha.ru" \h </w:instrText>
      </w:r>
      <w:r>
        <w:fldChar w:fldCharType="separate"/>
      </w:r>
      <w:r>
        <w:rPr>
          <w:b/>
        </w:rPr>
        <w:t xml:space="preserve">sevruginans@rgau-msha.ru </w:t>
      </w:r>
      <w:r>
        <w:rPr>
          <w:b/>
        </w:rPr>
        <w:fldChar w:fldCharType="end"/>
      </w:r>
      <w:r>
        <w:t>с указанием в теме письма фамилии</w:t>
      </w:r>
      <w:r>
        <w:rPr>
          <w:spacing w:val="-2"/>
        </w:rPr>
        <w:t xml:space="preserve"> </w:t>
      </w:r>
      <w:r>
        <w:t>участника.</w:t>
      </w:r>
    </w:p>
    <w:p>
      <w:pPr>
        <w:pStyle w:val="5"/>
        <w:ind w:right="38" w:firstLine="141"/>
        <w:jc w:val="both"/>
      </w:pPr>
      <w:r>
        <w:t>Публикация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сборнике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rPr>
          <w:b/>
        </w:rPr>
        <w:t>бесплатная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заказной рассылки сборника по</w:t>
      </w:r>
      <w:r>
        <w:rPr>
          <w:spacing w:val="1"/>
        </w:rPr>
        <w:t xml:space="preserve"> </w:t>
      </w:r>
      <w:r>
        <w:t>почте стоимость 1 экземпляра соответствует тарифам наложенного</w:t>
      </w:r>
      <w:r>
        <w:rPr>
          <w:spacing w:val="-5"/>
        </w:rPr>
        <w:t xml:space="preserve"> </w:t>
      </w:r>
      <w:r>
        <w:t>платежа</w:t>
      </w:r>
      <w:r>
        <w:rPr>
          <w:spacing w:val="-6"/>
        </w:rPr>
        <w:t xml:space="preserve"> </w:t>
      </w:r>
      <w:r>
        <w:t>Почты</w:t>
      </w:r>
      <w:r>
        <w:rPr>
          <w:spacing w:val="-7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сборника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почте.</w:t>
      </w:r>
    </w:p>
    <w:p>
      <w:pPr>
        <w:pStyle w:val="5"/>
        <w:spacing w:before="2"/>
        <w:ind w:right="43" w:firstLine="141"/>
        <w:jc w:val="both"/>
      </w:pPr>
      <w:r>
        <w:t>Оплата командировочных расходов осуществляется за счет</w:t>
      </w:r>
      <w:r>
        <w:rPr>
          <w:spacing w:val="1"/>
        </w:rPr>
        <w:t xml:space="preserve"> </w:t>
      </w:r>
      <w:r>
        <w:t>направляющей</w:t>
      </w:r>
      <w:r>
        <w:rPr>
          <w:spacing w:val="-8"/>
        </w:rPr>
        <w:t xml:space="preserve"> </w:t>
      </w:r>
      <w:r>
        <w:t>стороны.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приезде</w:t>
      </w:r>
      <w:r>
        <w:rPr>
          <w:spacing w:val="-7"/>
        </w:rPr>
        <w:t xml:space="preserve"> </w:t>
      </w:r>
      <w:r>
        <w:t>просим</w:t>
      </w:r>
      <w:r>
        <w:rPr>
          <w:spacing w:val="-6"/>
        </w:rPr>
        <w:t xml:space="preserve"> </w:t>
      </w:r>
      <w:r>
        <w:t>сообщить</w:t>
      </w:r>
      <w:r>
        <w:rPr>
          <w:spacing w:val="-7"/>
        </w:rPr>
        <w:t xml:space="preserve"> </w:t>
      </w:r>
      <w:r>
        <w:t>дополнительно.</w:t>
      </w:r>
    </w:p>
    <w:p>
      <w:pPr>
        <w:pStyle w:val="5"/>
        <w:ind w:right="44" w:firstLine="141"/>
        <w:jc w:val="both"/>
      </w:pPr>
      <w:r>
        <w:t>Материалы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информационно-аналитической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РИНЦ.</w:t>
      </w:r>
    </w:p>
    <w:p>
      <w:pPr>
        <w:pStyle w:val="2"/>
        <w:spacing w:before="106"/>
        <w:ind w:left="579"/>
        <w:jc w:val="left"/>
      </w:pPr>
      <w:r>
        <w:rPr>
          <w:b w:val="0"/>
        </w:rPr>
        <w:br w:type="column"/>
      </w:r>
      <w:r>
        <w:rPr>
          <w:color w:val="0E233D"/>
        </w:rPr>
        <w:t>ТРЕБОВАНИЯ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К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ОФОРМЛЕНИЮ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СТАТЕЙ</w:t>
      </w:r>
    </w:p>
    <w:p>
      <w:pPr>
        <w:pStyle w:val="5"/>
        <w:spacing w:before="2"/>
        <w:ind w:right="38" w:firstLine="427"/>
        <w:jc w:val="both"/>
      </w:pPr>
      <w:r>
        <w:t xml:space="preserve">Статья предоставляется в редакцию в </w:t>
      </w:r>
      <w:r>
        <w:rPr>
          <w:b/>
        </w:rPr>
        <w:t>электронном</w:t>
      </w:r>
      <w:r>
        <w:rPr>
          <w:b/>
          <w:spacing w:val="1"/>
        </w:rPr>
        <w:t xml:space="preserve"> </w:t>
      </w:r>
      <w:r>
        <w:rPr>
          <w:spacing w:val="-1"/>
        </w:rPr>
        <w:t>виде.</w:t>
      </w:r>
      <w:r>
        <w:rPr>
          <w:spacing w:val="-9"/>
        </w:rPr>
        <w:t xml:space="preserve"> </w:t>
      </w:r>
      <w:r>
        <w:rPr>
          <w:spacing w:val="-1"/>
        </w:rPr>
        <w:t>Объем</w:t>
      </w:r>
      <w:r>
        <w:rPr>
          <w:spacing w:val="-8"/>
        </w:rPr>
        <w:t xml:space="preserve"> </w:t>
      </w:r>
      <w:r>
        <w:rPr>
          <w:spacing w:val="-1"/>
        </w:rPr>
        <w:t>статьи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должен</w:t>
      </w:r>
      <w:r>
        <w:rPr>
          <w:spacing w:val="-9"/>
        </w:rPr>
        <w:t xml:space="preserve"> </w:t>
      </w:r>
      <w:r>
        <w:rPr>
          <w:spacing w:val="-1"/>
        </w:rPr>
        <w:t>превышать</w:t>
      </w:r>
      <w:r>
        <w:rPr>
          <w:spacing w:val="-9"/>
        </w:rPr>
        <w:t xml:space="preserve"> </w:t>
      </w:r>
      <w:r>
        <w:rPr>
          <w:spacing w:val="-1"/>
        </w:rPr>
        <w:t>3</w:t>
      </w:r>
      <w:r>
        <w:rPr>
          <w:spacing w:val="-8"/>
        </w:rPr>
        <w:t xml:space="preserve"> </w:t>
      </w:r>
      <w:r>
        <w:rPr>
          <w:spacing w:val="-1"/>
        </w:rPr>
        <w:t>страницы</w:t>
      </w:r>
      <w:r>
        <w:rPr>
          <w:spacing w:val="-10"/>
        </w:rPr>
        <w:t xml:space="preserve"> </w:t>
      </w:r>
      <w:r>
        <w:rPr>
          <w:spacing w:val="-1"/>
        </w:rPr>
        <w:t>печат</w:t>
      </w:r>
      <w:r>
        <w:t>ного</w:t>
      </w:r>
      <w:r>
        <w:rPr>
          <w:spacing w:val="-9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формата</w:t>
      </w:r>
      <w:r>
        <w:rPr>
          <w:spacing w:val="-9"/>
        </w:rPr>
        <w:t xml:space="preserve"> </w:t>
      </w:r>
      <w:r>
        <w:t>А4,</w:t>
      </w:r>
      <w:r>
        <w:rPr>
          <w:spacing w:val="-9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таблицы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рисунки.</w:t>
      </w:r>
    </w:p>
    <w:p>
      <w:pPr>
        <w:pStyle w:val="5"/>
        <w:ind w:right="38" w:firstLine="283"/>
        <w:jc w:val="both"/>
      </w:pPr>
      <w:r>
        <w:t>Текст присылается в файлах MS Word формата .docx.</w:t>
      </w:r>
      <w:r>
        <w:rPr>
          <w:spacing w:val="1"/>
        </w:rPr>
        <w:t xml:space="preserve"> </w:t>
      </w:r>
      <w:r>
        <w:t>Формат</w:t>
      </w:r>
      <w:r>
        <w:rPr>
          <w:spacing w:val="-11"/>
        </w:rPr>
        <w:t xml:space="preserve"> </w:t>
      </w:r>
      <w:r>
        <w:t>листа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А4</w:t>
      </w:r>
      <w:r>
        <w:rPr>
          <w:spacing w:val="-10"/>
        </w:rPr>
        <w:t xml:space="preserve"> </w:t>
      </w:r>
      <w:r>
        <w:t>(книжная</w:t>
      </w:r>
      <w:r>
        <w:rPr>
          <w:spacing w:val="-9"/>
        </w:rPr>
        <w:t xml:space="preserve"> </w:t>
      </w:r>
      <w:r>
        <w:t>ориентация).</w:t>
      </w:r>
      <w:r>
        <w:rPr>
          <w:spacing w:val="-8"/>
        </w:rPr>
        <w:t xml:space="preserve"> </w:t>
      </w:r>
      <w:r>
        <w:t>Поля</w:t>
      </w:r>
      <w:r>
        <w:rPr>
          <w:spacing w:val="-8"/>
        </w:rPr>
        <w:t xml:space="preserve"> </w:t>
      </w:r>
      <w:r>
        <w:t>документа:</w:t>
      </w:r>
      <w:r>
        <w:rPr>
          <w:spacing w:val="-43"/>
        </w:rPr>
        <w:t xml:space="preserve"> </w:t>
      </w:r>
      <w:r>
        <w:t>нижнее и верхнее — 2 см, левое — 3 см, правое — 2 см.</w:t>
      </w:r>
      <w:r>
        <w:rPr>
          <w:spacing w:val="1"/>
        </w:rPr>
        <w:t xml:space="preserve"> </w:t>
      </w:r>
      <w:r>
        <w:t>Страницы в файле не нумеровать. Шрифт – Times New</w:t>
      </w:r>
      <w:r>
        <w:rPr>
          <w:spacing w:val="1"/>
        </w:rPr>
        <w:t xml:space="preserve"> </w:t>
      </w:r>
      <w:r>
        <w:t>Roman, обычный, размер (кегль) – 10; междустрочный интервал – одинарный; абзацный отступ – 0,7 см. В качестве</w:t>
      </w:r>
      <w:r>
        <w:rPr>
          <w:spacing w:val="1"/>
        </w:rPr>
        <w:t xml:space="preserve"> </w:t>
      </w:r>
      <w:r>
        <w:t>шаблона можно использовать пример оформления работы,</w:t>
      </w:r>
      <w:r>
        <w:rPr>
          <w:spacing w:val="-42"/>
        </w:rPr>
        <w:t xml:space="preserve"> </w:t>
      </w:r>
      <w:r>
        <w:t>который находится ниже. Рисунки вставлять в текст (большие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обтекание</w:t>
      </w:r>
      <w:r>
        <w:rPr>
          <w:spacing w:val="-9"/>
        </w:rPr>
        <w:t xml:space="preserve"> </w:t>
      </w:r>
      <w:r>
        <w:t>«в</w:t>
      </w:r>
      <w:r>
        <w:rPr>
          <w:spacing w:val="-8"/>
        </w:rPr>
        <w:t xml:space="preserve"> </w:t>
      </w:r>
      <w:r>
        <w:t>тексте»,</w:t>
      </w:r>
      <w:r>
        <w:rPr>
          <w:spacing w:val="-9"/>
        </w:rPr>
        <w:t xml:space="preserve"> </w:t>
      </w:r>
      <w:r>
        <w:t>маленькие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обтекание</w:t>
      </w:r>
      <w:r>
        <w:rPr>
          <w:spacing w:val="-9"/>
        </w:rPr>
        <w:t xml:space="preserve"> </w:t>
      </w:r>
      <w:r>
        <w:t>«вокруг</w:t>
      </w:r>
      <w:r>
        <w:rPr>
          <w:spacing w:val="-43"/>
        </w:rPr>
        <w:t xml:space="preserve"> </w:t>
      </w:r>
      <w:r>
        <w:t>рамки»). На рисунках не должно быть плохо различимых</w:t>
      </w:r>
      <w:r>
        <w:rPr>
          <w:spacing w:val="1"/>
        </w:rPr>
        <w:t xml:space="preserve"> </w:t>
      </w:r>
      <w:r>
        <w:t>деталей и желательно, чтобы толщина линий была равна</w:t>
      </w:r>
      <w:r>
        <w:rPr>
          <w:spacing w:val="1"/>
        </w:rPr>
        <w:t xml:space="preserve"> </w:t>
      </w:r>
      <w:r>
        <w:t>0,35 мм для основных линий и 0,18 мм – для тонких. Большие рисунки должны вмещаться в страницу А4 с учетом</w:t>
      </w:r>
      <w:r>
        <w:rPr>
          <w:spacing w:val="1"/>
        </w:rPr>
        <w:t xml:space="preserve"> </w:t>
      </w:r>
      <w:r>
        <w:t>указанных выше полей. Не допускаются рисунки, схемы,</w:t>
      </w:r>
      <w:r>
        <w:rPr>
          <w:spacing w:val="1"/>
        </w:rPr>
        <w:t xml:space="preserve"> </w:t>
      </w:r>
      <w:r>
        <w:t>диаграммы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т.д.,</w:t>
      </w:r>
      <w:r>
        <w:rPr>
          <w:spacing w:val="-8"/>
        </w:rPr>
        <w:t xml:space="preserve"> </w:t>
      </w:r>
      <w:r>
        <w:t>выполненные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MS</w:t>
      </w:r>
      <w:r>
        <w:rPr>
          <w:spacing w:val="-9"/>
        </w:rPr>
        <w:t xml:space="preserve"> </w:t>
      </w:r>
      <w:r>
        <w:t>Word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Excel</w:t>
      </w:r>
      <w:r>
        <w:rPr>
          <w:spacing w:val="-9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их</w:t>
      </w:r>
      <w:r>
        <w:rPr>
          <w:spacing w:val="-43"/>
        </w:rPr>
        <w:t xml:space="preserve"> </w:t>
      </w:r>
      <w:r>
        <w:t>преобразования в файл графического формата. При создании формул приветствуются встроенные в MS Word редакторы формул. Формулы набираются таким же шрифтом,</w:t>
      </w:r>
      <w:r>
        <w:rPr>
          <w:spacing w:val="1"/>
        </w:rPr>
        <w:t xml:space="preserve"> </w:t>
      </w:r>
      <w:r>
        <w:t>что и текст статьи. Для набора отдельных символов в MS</w:t>
      </w:r>
      <w:r>
        <w:rPr>
          <w:spacing w:val="1"/>
        </w:rPr>
        <w:t xml:space="preserve"> </w:t>
      </w:r>
      <w:r>
        <w:t>Word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4"/>
        </w:rPr>
        <w:t xml:space="preserve"> </w:t>
      </w:r>
      <w:r>
        <w:t>инструмент</w:t>
      </w:r>
      <w:r>
        <w:rPr>
          <w:spacing w:val="44"/>
        </w:rPr>
        <w:t xml:space="preserve"> </w:t>
      </w:r>
      <w:r>
        <w:t>«Символ»</w:t>
      </w:r>
      <w:r>
        <w:rPr>
          <w:spacing w:val="4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вкладке «Вставка»,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набирать</w:t>
      </w:r>
      <w:r>
        <w:rPr>
          <w:spacing w:val="-42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Библиографический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оформляется строго по приведенному ниже в примере шаблону (по</w:t>
      </w:r>
      <w:r>
        <w:rPr>
          <w:spacing w:val="1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Р 7.0.100–2018),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источников.</w:t>
      </w:r>
    </w:p>
    <w:p>
      <w:pPr>
        <w:pStyle w:val="5"/>
        <w:ind w:right="41" w:firstLine="283"/>
        <w:jc w:val="both"/>
      </w:pPr>
      <w:r>
        <w:t>В тексте статьи ссылки на источники использованной</w:t>
      </w:r>
      <w:r>
        <w:rPr>
          <w:spacing w:val="1"/>
        </w:rPr>
        <w:t xml:space="preserve"> </w:t>
      </w:r>
      <w:r>
        <w:t>литературы заключаются в квадратные скобки и нумеруются в порядке цитирования. На неопубликованные работы</w:t>
      </w:r>
      <w:r>
        <w:rPr>
          <w:spacing w:val="-1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допускаются.</w:t>
      </w:r>
    </w:p>
    <w:p>
      <w:pPr>
        <w:pStyle w:val="5"/>
        <w:spacing w:before="2"/>
        <w:ind w:left="0"/>
      </w:pPr>
    </w:p>
    <w:p>
      <w:pPr>
        <w:ind w:left="166" w:right="38"/>
        <w:jc w:val="both"/>
        <w:rPr>
          <w:b/>
          <w:sz w:val="18"/>
        </w:rPr>
      </w:pPr>
      <w:r>
        <w:rPr>
          <w:b/>
          <w:spacing w:val="-1"/>
          <w:sz w:val="18"/>
        </w:rPr>
        <w:t xml:space="preserve">Авторам необходимо проверить предоставляемый </w:t>
      </w:r>
      <w:r>
        <w:rPr>
          <w:b/>
          <w:sz w:val="18"/>
        </w:rPr>
        <w:t>мате-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риал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системе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«Антиплагиат»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сайте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http</w:t>
      </w:r>
      <w:r>
        <w:fldChar w:fldCharType="begin"/>
      </w:r>
      <w:r>
        <w:instrText xml:space="preserve"> HYPERLINK "http://www.antiplagiat.ru/" \h </w:instrText>
      </w:r>
      <w:r>
        <w:fldChar w:fldCharType="separate"/>
      </w:r>
      <w:r>
        <w:rPr>
          <w:b/>
          <w:sz w:val="18"/>
        </w:rPr>
        <w:t>s://www</w:t>
      </w:r>
      <w:r>
        <w:rPr>
          <w:b/>
          <w:sz w:val="18"/>
        </w:rPr>
        <w:fldChar w:fldCharType="end"/>
      </w:r>
      <w:r>
        <w:rPr>
          <w:b/>
          <w:sz w:val="18"/>
        </w:rPr>
        <w:t>.an</w:t>
      </w:r>
      <w:r>
        <w:fldChar w:fldCharType="begin"/>
      </w:r>
      <w:r>
        <w:instrText xml:space="preserve"> HYPERLINK "http://www.antiplagiat.ru/" \h </w:instrText>
      </w:r>
      <w:r>
        <w:fldChar w:fldCharType="separate"/>
      </w:r>
      <w:r>
        <w:rPr>
          <w:b/>
          <w:sz w:val="18"/>
        </w:rPr>
        <w:t>ti</w:t>
      </w:r>
      <w:r>
        <w:rPr>
          <w:b/>
          <w:sz w:val="18"/>
        </w:rPr>
        <w:fldChar w:fldCharType="end"/>
      </w:r>
      <w:r>
        <w:rPr>
          <w:b/>
          <w:sz w:val="18"/>
        </w:rPr>
        <w:t>p</w:t>
      </w:r>
      <w:r>
        <w:fldChar w:fldCharType="begin"/>
      </w:r>
      <w:r>
        <w:instrText xml:space="preserve"> HYPERLINK "http://www.antiplagiat.ru/" \h </w:instrText>
      </w:r>
      <w:r>
        <w:fldChar w:fldCharType="separate"/>
      </w:r>
      <w:r>
        <w:rPr>
          <w:b/>
          <w:sz w:val="18"/>
        </w:rPr>
        <w:t>lagiat.ru.</w:t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18"/>
        </w:rPr>
        <w:t xml:space="preserve">Итоговая оценка оригинальности должна быть не ниже 60 %. </w:t>
      </w:r>
      <w:r>
        <w:rPr>
          <w:b/>
          <w:sz w:val="18"/>
        </w:rPr>
        <w:t>Отчет проверки следует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приложить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письму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отдельным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файлом.</w:t>
      </w:r>
    </w:p>
    <w:p>
      <w:pPr>
        <w:pStyle w:val="5"/>
        <w:ind w:right="43"/>
        <w:jc w:val="both"/>
      </w:pPr>
      <w:r>
        <w:t>От одного автора принимается не более 3 статей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соавторстве).</w:t>
      </w:r>
    </w:p>
    <w:p>
      <w:pPr>
        <w:ind w:left="166" w:right="38"/>
        <w:jc w:val="both"/>
        <w:rPr>
          <w:b/>
          <w:sz w:val="18"/>
        </w:rPr>
      </w:pPr>
    </w:p>
    <w:p>
      <w:pPr>
        <w:ind w:left="166" w:right="38"/>
        <w:jc w:val="both"/>
        <w:rPr>
          <w:b/>
          <w:sz w:val="18"/>
        </w:rPr>
      </w:pPr>
      <w:r>
        <w:rPr>
          <w:b/>
          <w:sz w:val="18"/>
        </w:rPr>
        <w:t>Оргкомитет оставляет за собой право отбора материалов для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публикации.</w:t>
      </w:r>
    </w:p>
    <w:p>
      <w:pPr>
        <w:pStyle w:val="2"/>
        <w:ind w:right="41"/>
      </w:pPr>
      <w:r>
        <w:t>Материалы не редактируются (просим обратить Ваше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опечатки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ошибки)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>
      <w:pPr>
        <w:pStyle w:val="5"/>
        <w:spacing w:before="6"/>
        <w:ind w:left="0"/>
        <w:rPr>
          <w:b/>
          <w:sz w:val="16"/>
        </w:rPr>
      </w:pPr>
      <w:r>
        <w:br w:type="column"/>
      </w:r>
    </w:p>
    <w:p>
      <w:pPr>
        <w:ind w:left="753"/>
        <w:rPr>
          <w:b/>
          <w:sz w:val="18"/>
        </w:rPr>
      </w:pPr>
      <w:r>
        <w:rPr>
          <w:b/>
          <w:color w:val="0E233D"/>
          <w:sz w:val="18"/>
        </w:rPr>
        <w:t>ОБРАЗЕЦ</w:t>
      </w:r>
      <w:r>
        <w:rPr>
          <w:b/>
          <w:color w:val="0E233D"/>
          <w:spacing w:val="-4"/>
          <w:sz w:val="18"/>
        </w:rPr>
        <w:t xml:space="preserve"> </w:t>
      </w:r>
      <w:r>
        <w:rPr>
          <w:b/>
          <w:color w:val="0E233D"/>
          <w:sz w:val="18"/>
        </w:rPr>
        <w:t>ОФОРМЛЕНИЯ</w:t>
      </w:r>
      <w:r>
        <w:rPr>
          <w:b/>
          <w:color w:val="0E233D"/>
          <w:spacing w:val="-1"/>
          <w:sz w:val="18"/>
        </w:rPr>
        <w:t xml:space="preserve"> </w:t>
      </w:r>
      <w:r>
        <w:rPr>
          <w:b/>
          <w:color w:val="0E233D"/>
          <w:sz w:val="18"/>
        </w:rPr>
        <w:t>СТАТЬИ</w:t>
      </w:r>
    </w:p>
    <w:p>
      <w:pPr>
        <w:pStyle w:val="5"/>
        <w:spacing w:before="2"/>
        <w:ind w:left="0"/>
        <w:rPr>
          <w:b/>
          <w:sz w:val="26"/>
        </w:rPr>
      </w:pPr>
      <w:r>
        <w:rPr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7403465</wp:posOffset>
            </wp:positionH>
            <wp:positionV relativeFrom="paragraph">
              <wp:posOffset>215900</wp:posOffset>
            </wp:positionV>
            <wp:extent cx="2800350" cy="2703195"/>
            <wp:effectExtent l="0" t="0" r="0" b="0"/>
            <wp:wrapTopAndBottom/>
            <wp:docPr id="5" name="image3.jpeg" descr="Изображение выглядит как текст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Изображение выглядит как текст  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39" cy="2703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2"/>
        <w:ind w:left="0"/>
        <w:rPr>
          <w:b/>
          <w:sz w:val="7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2805430</wp:posOffset>
            </wp:positionV>
            <wp:extent cx="3196590" cy="3460750"/>
            <wp:effectExtent l="0" t="0" r="3810" b="635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50" w:h="11910" w:orient="landscape"/>
      <w:pgMar w:top="660" w:right="320" w:bottom="280" w:left="400" w:header="720" w:footer="720" w:gutter="0"/>
      <w:cols w:equalWidth="0" w:num="3">
        <w:col w:w="5068" w:space="499"/>
        <w:col w:w="4782" w:space="744"/>
        <w:col w:w="50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23295"/>
    <w:multiLevelType w:val="multilevel"/>
    <w:tmpl w:val="2A623295"/>
    <w:lvl w:ilvl="0" w:tentative="0">
      <w:start w:val="1"/>
      <w:numFmt w:val="decimal"/>
      <w:lvlText w:val="%1."/>
      <w:lvlJc w:val="left"/>
      <w:pPr>
        <w:ind w:left="391" w:hanging="2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8" w:hanging="2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76" w:hanging="2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5" w:hanging="2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53" w:hanging="2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91" w:hanging="2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30" w:hanging="2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468" w:hanging="2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06" w:hanging="225"/>
      </w:pPr>
      <w:rPr>
        <w:rFonts w:hint="default"/>
        <w:lang w:val="ru-RU" w:eastAsia="en-US" w:bidi="ar-SA"/>
      </w:rPr>
    </w:lvl>
  </w:abstractNum>
  <w:abstractNum w:abstractNumId="1">
    <w:nsid w:val="52F24880"/>
    <w:multiLevelType w:val="multilevel"/>
    <w:tmpl w:val="52F24880"/>
    <w:lvl w:ilvl="0" w:tentative="0">
      <w:start w:val="0"/>
      <w:numFmt w:val="bullet"/>
      <w:lvlText w:val="♦"/>
      <w:lvlJc w:val="left"/>
      <w:pPr>
        <w:ind w:left="166" w:hanging="144"/>
      </w:pPr>
      <w:rPr>
        <w:rFonts w:hint="default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71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9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15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49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0C"/>
    <w:rsid w:val="00023AC5"/>
    <w:rsid w:val="00035EED"/>
    <w:rsid w:val="00117931"/>
    <w:rsid w:val="0014732F"/>
    <w:rsid w:val="001A1A79"/>
    <w:rsid w:val="00221BA5"/>
    <w:rsid w:val="002C21B2"/>
    <w:rsid w:val="005E3B2D"/>
    <w:rsid w:val="005E484F"/>
    <w:rsid w:val="00784803"/>
    <w:rsid w:val="007D5653"/>
    <w:rsid w:val="00833B3A"/>
    <w:rsid w:val="00CA340C"/>
    <w:rsid w:val="00DE6FF8"/>
    <w:rsid w:val="00E679F5"/>
    <w:rsid w:val="00F55930"/>
    <w:rsid w:val="3DF36A92"/>
    <w:rsid w:val="708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ind w:left="166"/>
      <w:jc w:val="both"/>
      <w:outlineLvl w:val="0"/>
    </w:pPr>
    <w:rPr>
      <w:b/>
      <w:bCs/>
      <w:sz w:val="18"/>
      <w:szCs w:val="1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6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184"/>
      <w:ind w:left="288" w:right="161" w:hanging="5"/>
      <w:jc w:val="center"/>
    </w:pPr>
    <w:rPr>
      <w:rFonts w:ascii="Arial" w:hAnsi="Arial" w:eastAsia="Arial" w:cs="Arial"/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66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1312</Words>
  <Characters>7479</Characters>
  <Lines>62</Lines>
  <Paragraphs>17</Paragraphs>
  <TotalTime>8</TotalTime>
  <ScaleCrop>false</ScaleCrop>
  <LinksUpToDate>false</LinksUpToDate>
  <CharactersWithSpaces>8774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2022-04-30T06:34:00Z</dcterms:created>
  <dc:creator>Wowa</dc:creator>
  <cp:lastModifiedBy>AApatenko</cp:lastModifiedBy>
  <dcterms:modified xsi:type="dcterms:W3CDTF">2022-05-05T14:22:39Z</dcterms:modified>
  <dc:title>Национальная академия наук Беларуси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2022-01-29T00:00:00Z</vt:filetime>
  </property>
  <property fmtid="{D5CDD505-2E9C-101B-9397-08002B2CF9AE}" pid="5" name="KSOProductBuildVer">
    <vt:lpwstr>1049-11.2.0.11074</vt:lpwstr>
  </property>
  <property fmtid="{D5CDD505-2E9C-101B-9397-08002B2CF9AE}" pid="6" name="ICV">
    <vt:lpwstr>AD6DF8CE011640D88CF8035347AED7EC</vt:lpwstr>
  </property>
</Properties>
</file>